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7DF" w:rsidRDefault="00B617DF" w:rsidP="00B617DF">
      <w:pPr>
        <w:overflowPunct w:val="0"/>
        <w:autoSpaceDE w:val="0"/>
        <w:autoSpaceDN w:val="0"/>
        <w:adjustRightInd w:val="0"/>
        <w:ind w:right="-306"/>
        <w:jc w:val="right"/>
        <w:rPr>
          <w:b/>
          <w:bCs/>
          <w:szCs w:val="20"/>
        </w:rPr>
      </w:pPr>
      <w:bookmarkStart w:id="0" w:name="_GoBack"/>
      <w:bookmarkEnd w:id="0"/>
      <w:r>
        <w:rPr>
          <w:b/>
          <w:bCs/>
          <w:szCs w:val="20"/>
        </w:rPr>
        <w:t>Projektas</w:t>
      </w:r>
    </w:p>
    <w:p w:rsidR="00B617DF" w:rsidRDefault="00B617DF" w:rsidP="00B617DF">
      <w:pPr>
        <w:overflowPunct w:val="0"/>
        <w:autoSpaceDE w:val="0"/>
        <w:autoSpaceDN w:val="0"/>
        <w:adjustRightInd w:val="0"/>
        <w:ind w:right="-306"/>
        <w:jc w:val="center"/>
        <w:rPr>
          <w:szCs w:val="20"/>
        </w:rPr>
      </w:pPr>
      <w:r>
        <w:rPr>
          <w:noProof/>
          <w:lang w:eastAsia="lt-LT"/>
        </w:rPr>
        <w:drawing>
          <wp:inline distT="0" distB="0" distL="0" distR="0" wp14:anchorId="7093E4C4" wp14:editId="74BC2431">
            <wp:extent cx="676275" cy="6762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B617DF" w:rsidRDefault="00B617DF" w:rsidP="00B617DF">
      <w:pPr>
        <w:overflowPunct w:val="0"/>
        <w:autoSpaceDE w:val="0"/>
        <w:autoSpaceDN w:val="0"/>
        <w:adjustRightInd w:val="0"/>
        <w:ind w:right="-306"/>
        <w:jc w:val="center"/>
        <w:rPr>
          <w:b/>
        </w:rPr>
      </w:pPr>
      <w:r>
        <w:rPr>
          <w:b/>
        </w:rPr>
        <w:t>ANYKŠČIŲ RAJONO SAVIVALDYBĖS</w:t>
      </w:r>
    </w:p>
    <w:p w:rsidR="00B617DF" w:rsidRDefault="00B617DF" w:rsidP="00B617DF">
      <w:pPr>
        <w:overflowPunct w:val="0"/>
        <w:autoSpaceDE w:val="0"/>
        <w:autoSpaceDN w:val="0"/>
        <w:adjustRightInd w:val="0"/>
        <w:ind w:right="-306"/>
        <w:jc w:val="center"/>
        <w:rPr>
          <w:b/>
        </w:rPr>
      </w:pPr>
      <w:r>
        <w:rPr>
          <w:b/>
        </w:rPr>
        <w:t>TARYBA</w:t>
      </w:r>
    </w:p>
    <w:p w:rsidR="00387782" w:rsidRPr="00453679" w:rsidRDefault="00387782" w:rsidP="00387782">
      <w:pPr>
        <w:overflowPunct w:val="0"/>
        <w:autoSpaceDE w:val="0"/>
        <w:autoSpaceDN w:val="0"/>
        <w:adjustRightInd w:val="0"/>
        <w:ind w:right="-22" w:firstLine="851"/>
        <w:jc w:val="center"/>
        <w:rPr>
          <w:b/>
          <w:sz w:val="28"/>
          <w:szCs w:val="20"/>
        </w:rPr>
      </w:pPr>
    </w:p>
    <w:p w:rsidR="00387782" w:rsidRPr="00453679" w:rsidRDefault="00387782" w:rsidP="00387782">
      <w:pPr>
        <w:overflowPunct w:val="0"/>
        <w:autoSpaceDE w:val="0"/>
        <w:autoSpaceDN w:val="0"/>
        <w:adjustRightInd w:val="0"/>
        <w:ind w:right="-22" w:firstLine="851"/>
        <w:jc w:val="center"/>
        <w:rPr>
          <w:b/>
        </w:rPr>
      </w:pPr>
      <w:r w:rsidRPr="00453679">
        <w:rPr>
          <w:b/>
        </w:rPr>
        <w:t>SPRENDIMAS</w:t>
      </w:r>
    </w:p>
    <w:p w:rsidR="00B617DF" w:rsidRDefault="00B617DF" w:rsidP="00B617DF">
      <w:pPr>
        <w:spacing w:line="276" w:lineRule="auto"/>
        <w:ind w:firstLine="851"/>
        <w:jc w:val="center"/>
        <w:rPr>
          <w:b/>
        </w:rPr>
      </w:pPr>
      <w:r>
        <w:rPr>
          <w:b/>
        </w:rPr>
        <w:t xml:space="preserve">DĖL </w:t>
      </w:r>
      <w:r w:rsidR="00790B52">
        <w:rPr>
          <w:b/>
        </w:rPr>
        <w:t xml:space="preserve">PRITARIMO </w:t>
      </w:r>
      <w:r w:rsidR="00790B52" w:rsidRPr="00790B52">
        <w:rPr>
          <w:b/>
        </w:rPr>
        <w:t>ANYKŠČIŲ RAJONO SAVIVALDYBĖS L</w:t>
      </w:r>
      <w:r w:rsidR="005D5E3F">
        <w:rPr>
          <w:b/>
        </w:rPr>
        <w:t xml:space="preserve">IUDVIKOS IR STANISLOVO </w:t>
      </w:r>
      <w:r w:rsidR="00790B52" w:rsidRPr="00790B52">
        <w:rPr>
          <w:b/>
        </w:rPr>
        <w:t>DIDŽIULIŲ VIEŠOSIOS BIBLIOTEKOS</w:t>
      </w:r>
      <w:r w:rsidR="00790B52">
        <w:t xml:space="preserve"> </w:t>
      </w:r>
      <w:r w:rsidRPr="000B789B">
        <w:rPr>
          <w:b/>
        </w:rPr>
        <w:t>20</w:t>
      </w:r>
      <w:r>
        <w:rPr>
          <w:b/>
        </w:rPr>
        <w:t>19</w:t>
      </w:r>
      <w:r w:rsidRPr="000B789B">
        <w:rPr>
          <w:b/>
        </w:rPr>
        <w:t xml:space="preserve"> METŲ</w:t>
      </w:r>
      <w:r>
        <w:rPr>
          <w:b/>
        </w:rPr>
        <w:t xml:space="preserve"> </w:t>
      </w:r>
      <w:r w:rsidRPr="000B789B">
        <w:rPr>
          <w:b/>
        </w:rPr>
        <w:t>VEIKLOS ATASKAITA</w:t>
      </w:r>
      <w:r w:rsidR="00790B52">
        <w:rPr>
          <w:b/>
        </w:rPr>
        <w:t>I</w:t>
      </w:r>
    </w:p>
    <w:p w:rsidR="00B617DF" w:rsidRDefault="00B617DF" w:rsidP="00B617DF">
      <w:pPr>
        <w:spacing w:line="276" w:lineRule="auto"/>
        <w:ind w:firstLine="851"/>
        <w:jc w:val="center"/>
        <w:rPr>
          <w:b/>
        </w:rPr>
      </w:pPr>
    </w:p>
    <w:p w:rsidR="00173530" w:rsidRDefault="00173530" w:rsidP="00173530">
      <w:pPr>
        <w:tabs>
          <w:tab w:val="left" w:pos="0"/>
        </w:tabs>
        <w:overflowPunct w:val="0"/>
        <w:autoSpaceDE w:val="0"/>
        <w:autoSpaceDN w:val="0"/>
        <w:adjustRightInd w:val="0"/>
        <w:ind w:right="-22" w:firstLine="851"/>
        <w:jc w:val="center"/>
        <w:rPr>
          <w:b/>
          <w:szCs w:val="20"/>
        </w:rPr>
      </w:pPr>
    </w:p>
    <w:p w:rsidR="00173530" w:rsidRPr="00453679" w:rsidRDefault="00173530" w:rsidP="00114DE1">
      <w:pPr>
        <w:spacing w:line="360" w:lineRule="auto"/>
        <w:ind w:right="-306"/>
        <w:jc w:val="both"/>
      </w:pPr>
      <w:r>
        <w:t xml:space="preserve">           </w:t>
      </w:r>
      <w:r w:rsidRPr="00453679">
        <w:t>Vadovaudamasi Lietuvos Respublikos vietos savivaldos įstatymo 16 straipsnio 2 dalies 19 punktu</w:t>
      </w:r>
      <w:r>
        <w:t xml:space="preserve"> </w:t>
      </w:r>
      <w:r w:rsidRPr="00453679">
        <w:t xml:space="preserve">ir Anykščių rajono savivaldybės tarybos veiklos reglamento, patvirtinto Anykščių  rajono savivaldybės tarybos 2015 m. kovo 26 d. sprendimu Nr. 1-TS-88 „Dėl Anykščių rajono savivaldybės tarybos veiklos reglamento patvirtinimo“, </w:t>
      </w:r>
      <w:r>
        <w:t>116</w:t>
      </w:r>
      <w:r w:rsidRPr="00453679">
        <w:t xml:space="preserve"> ir </w:t>
      </w:r>
      <w:r>
        <w:t>118</w:t>
      </w:r>
      <w:r w:rsidRPr="00453679">
        <w:t xml:space="preserve"> punktais</w:t>
      </w:r>
      <w:r w:rsidR="00B617DF">
        <w:t xml:space="preserve"> bei atsižvelgdama į</w:t>
      </w:r>
      <w:r w:rsidRPr="00453679">
        <w:t xml:space="preserve"> </w:t>
      </w:r>
      <w:r w:rsidR="00790B52">
        <w:t xml:space="preserve">Anykščių rajono savivaldybės </w:t>
      </w:r>
      <w:r w:rsidR="005D5E3F">
        <w:t>Liudvikos ir S</w:t>
      </w:r>
      <w:r w:rsidR="005D5E3F" w:rsidRPr="005D5E3F">
        <w:t xml:space="preserve">tanislovo </w:t>
      </w:r>
      <w:r w:rsidR="005D5E3F">
        <w:t>D</w:t>
      </w:r>
      <w:r w:rsidR="005D5E3F" w:rsidRPr="005D5E3F">
        <w:t xml:space="preserve">idžiulių </w:t>
      </w:r>
      <w:r w:rsidR="00790B52">
        <w:t xml:space="preserve">viešosios bibliotekos </w:t>
      </w:r>
      <w:r w:rsidR="00B617DF">
        <w:t xml:space="preserve">2020 m. vasario </w:t>
      </w:r>
      <w:r w:rsidR="00790B52">
        <w:t>10</w:t>
      </w:r>
      <w:r w:rsidR="00B617DF">
        <w:t xml:space="preserve"> d. raštą „</w:t>
      </w:r>
      <w:r w:rsidR="00114DE1">
        <w:t xml:space="preserve">Dėl </w:t>
      </w:r>
      <w:r w:rsidR="00790B52">
        <w:t xml:space="preserve">Bibliotekos </w:t>
      </w:r>
      <w:r w:rsidR="00114DE1">
        <w:t>veiklos 2019 metų</w:t>
      </w:r>
      <w:r w:rsidR="00B617DF">
        <w:t xml:space="preserve"> ataskaitos“, </w:t>
      </w:r>
      <w:r w:rsidRPr="00453679">
        <w:t>Anykščių rajono savivaldybės taryba n u s p r e n d ž i a:</w:t>
      </w:r>
    </w:p>
    <w:p w:rsidR="00387782" w:rsidRPr="00453679" w:rsidRDefault="00DD0AE8" w:rsidP="00114DE1">
      <w:pPr>
        <w:spacing w:line="360" w:lineRule="auto"/>
        <w:ind w:right="-306"/>
        <w:jc w:val="both"/>
      </w:pPr>
      <w:r>
        <w:t xml:space="preserve">           </w:t>
      </w:r>
      <w:r w:rsidR="00387782" w:rsidRPr="00453679">
        <w:t xml:space="preserve">Pritarti </w:t>
      </w:r>
      <w:r w:rsidR="00790B52">
        <w:t xml:space="preserve">Anykščių rajono savivaldybės </w:t>
      </w:r>
      <w:r w:rsidR="005D5E3F">
        <w:t>Liudvikos ir S</w:t>
      </w:r>
      <w:r w:rsidR="005D5E3F" w:rsidRPr="005D5E3F">
        <w:t xml:space="preserve">tanislovo </w:t>
      </w:r>
      <w:r w:rsidR="005D5E3F">
        <w:t>D</w:t>
      </w:r>
      <w:r w:rsidR="005D5E3F" w:rsidRPr="005D5E3F">
        <w:t xml:space="preserve">idžiulių </w:t>
      </w:r>
      <w:r w:rsidR="00790B52">
        <w:t xml:space="preserve">viešosios bibliotekos </w:t>
      </w:r>
      <w:r w:rsidR="005B0C3C">
        <w:t>2019</w:t>
      </w:r>
      <w:r w:rsidR="00387782" w:rsidRPr="00453679">
        <w:t xml:space="preserve"> metų veiklos ataskaitai (pridedama).</w:t>
      </w:r>
    </w:p>
    <w:p w:rsidR="005B0C3C" w:rsidRDefault="005B0C3C" w:rsidP="005B0C3C">
      <w:pPr>
        <w:tabs>
          <w:tab w:val="left" w:pos="0"/>
        </w:tabs>
        <w:ind w:right="-22" w:firstLine="851"/>
        <w:rPr>
          <w:b/>
          <w:sz w:val="28"/>
        </w:rPr>
      </w:pPr>
    </w:p>
    <w:p w:rsidR="005B0C3C" w:rsidRPr="00E33AC2" w:rsidRDefault="005B0C3C" w:rsidP="005B0C3C">
      <w:pPr>
        <w:tabs>
          <w:tab w:val="left" w:pos="0"/>
        </w:tabs>
        <w:ind w:right="-22"/>
        <w:rPr>
          <w:color w:val="FF0000"/>
        </w:rPr>
      </w:pPr>
      <w:r w:rsidRPr="000A3945">
        <w:t xml:space="preserve">Meras                                                                                          </w:t>
      </w:r>
      <w:r>
        <w:t xml:space="preserve">                            Sigutis Obelevičius</w:t>
      </w:r>
    </w:p>
    <w:p w:rsidR="005B0C3C" w:rsidRDefault="005B0C3C" w:rsidP="005B0C3C">
      <w:pPr>
        <w:tabs>
          <w:tab w:val="left" w:pos="0"/>
        </w:tabs>
        <w:ind w:right="-22" w:firstLine="851"/>
      </w:pPr>
    </w:p>
    <w:p w:rsidR="005B0C3C" w:rsidRDefault="005B0C3C" w:rsidP="005B0C3C">
      <w:pPr>
        <w:tabs>
          <w:tab w:val="left" w:pos="0"/>
        </w:tabs>
        <w:ind w:right="-22" w:firstLine="851"/>
      </w:pPr>
    </w:p>
    <w:p w:rsidR="005B0C3C" w:rsidRDefault="005B0C3C" w:rsidP="005B0C3C">
      <w:pPr>
        <w:tabs>
          <w:tab w:val="left" w:pos="0"/>
        </w:tabs>
        <w:ind w:right="-22" w:firstLine="851"/>
      </w:pPr>
    </w:p>
    <w:p w:rsidR="005B0C3C" w:rsidRDefault="005B0C3C" w:rsidP="005B0C3C">
      <w:pPr>
        <w:tabs>
          <w:tab w:val="left" w:pos="0"/>
          <w:tab w:val="left" w:pos="3600"/>
        </w:tabs>
        <w:ind w:right="-22"/>
        <w:jc w:val="both"/>
      </w:pPr>
      <w:r>
        <w:t xml:space="preserve">L. </w:t>
      </w:r>
      <w:proofErr w:type="spellStart"/>
      <w:r>
        <w:t>Kuliešaitė</w:t>
      </w:r>
      <w:proofErr w:type="spellEnd"/>
      <w:r>
        <w:t xml:space="preserve">                          S. Mačytė-Šulskienė            I. Radzevičienė      </w:t>
      </w:r>
    </w:p>
    <w:p w:rsidR="005B0C3C" w:rsidRDefault="005B0C3C" w:rsidP="005B0C3C">
      <w:pPr>
        <w:tabs>
          <w:tab w:val="left" w:pos="0"/>
          <w:tab w:val="left" w:pos="3600"/>
        </w:tabs>
        <w:ind w:right="-22"/>
        <w:jc w:val="both"/>
      </w:pPr>
      <w:r>
        <w:t xml:space="preserve"> 2020-02-                               2020-02-                              2020-02-                         </w:t>
      </w:r>
    </w:p>
    <w:p w:rsidR="005B0C3C" w:rsidRDefault="005B0C3C" w:rsidP="005B0C3C">
      <w:pPr>
        <w:tabs>
          <w:tab w:val="left" w:pos="0"/>
          <w:tab w:val="left" w:pos="3600"/>
        </w:tabs>
        <w:ind w:right="-22" w:firstLine="851"/>
        <w:jc w:val="both"/>
      </w:pPr>
    </w:p>
    <w:p w:rsidR="005B0C3C" w:rsidRDefault="005B0C3C" w:rsidP="005B0C3C">
      <w:pPr>
        <w:tabs>
          <w:tab w:val="left" w:pos="0"/>
          <w:tab w:val="left" w:pos="3600"/>
        </w:tabs>
        <w:ind w:right="-22"/>
        <w:jc w:val="both"/>
      </w:pPr>
      <w:r w:rsidRPr="000A3945">
        <w:t xml:space="preserve">Parengė: A. Pajarskienė     </w:t>
      </w:r>
    </w:p>
    <w:p w:rsidR="005B0C3C" w:rsidRPr="000A3945" w:rsidRDefault="007A669B" w:rsidP="005B0C3C">
      <w:pPr>
        <w:tabs>
          <w:tab w:val="left" w:pos="0"/>
          <w:tab w:val="left" w:pos="3600"/>
        </w:tabs>
        <w:ind w:right="-22"/>
        <w:jc w:val="both"/>
      </w:pPr>
      <w:r>
        <w:t>2020</w:t>
      </w:r>
      <w:r w:rsidR="005B0C3C">
        <w:t>-02</w:t>
      </w:r>
      <w:r w:rsidR="005B0C3C" w:rsidRPr="000A3945">
        <w:t xml:space="preserve">-                           </w:t>
      </w:r>
    </w:p>
    <w:p w:rsidR="005B0C3C" w:rsidRDefault="005B0C3C" w:rsidP="005B0C3C">
      <w:pPr>
        <w:tabs>
          <w:tab w:val="left" w:pos="0"/>
          <w:tab w:val="left" w:pos="4820"/>
        </w:tabs>
        <w:ind w:left="4320" w:right="-164" w:firstLine="851"/>
      </w:pPr>
    </w:p>
    <w:p w:rsidR="005B0C3C" w:rsidRDefault="005B0C3C" w:rsidP="005B0C3C">
      <w:pPr>
        <w:tabs>
          <w:tab w:val="left" w:pos="0"/>
          <w:tab w:val="left" w:pos="4820"/>
        </w:tabs>
        <w:ind w:left="4320" w:right="-164" w:firstLine="851"/>
      </w:pPr>
    </w:p>
    <w:p w:rsidR="00387782" w:rsidRPr="00453679" w:rsidRDefault="00387782" w:rsidP="00387782">
      <w:pPr>
        <w:ind w:right="-22" w:firstLine="851"/>
        <w:rPr>
          <w:b/>
          <w:sz w:val="28"/>
        </w:rPr>
      </w:pPr>
    </w:p>
    <w:p w:rsidR="00173530" w:rsidRDefault="00173530" w:rsidP="00387782">
      <w:pPr>
        <w:tabs>
          <w:tab w:val="left" w:pos="3600"/>
        </w:tabs>
        <w:ind w:right="-850"/>
        <w:jc w:val="both"/>
      </w:pPr>
    </w:p>
    <w:p w:rsidR="00173530" w:rsidRDefault="00173530" w:rsidP="00387782">
      <w:pPr>
        <w:tabs>
          <w:tab w:val="left" w:pos="3600"/>
        </w:tabs>
        <w:ind w:right="-850"/>
        <w:jc w:val="both"/>
      </w:pPr>
    </w:p>
    <w:p w:rsidR="00173530" w:rsidRDefault="00173530" w:rsidP="00387782">
      <w:pPr>
        <w:tabs>
          <w:tab w:val="left" w:pos="3600"/>
        </w:tabs>
        <w:ind w:right="-850"/>
        <w:jc w:val="both"/>
      </w:pPr>
    </w:p>
    <w:p w:rsidR="00173530" w:rsidRDefault="00173530" w:rsidP="00387782">
      <w:pPr>
        <w:tabs>
          <w:tab w:val="left" w:pos="3600"/>
        </w:tabs>
        <w:ind w:right="-850"/>
        <w:jc w:val="both"/>
      </w:pPr>
    </w:p>
    <w:p w:rsidR="00173530" w:rsidRDefault="00173530" w:rsidP="00387782">
      <w:pPr>
        <w:tabs>
          <w:tab w:val="left" w:pos="3600"/>
        </w:tabs>
        <w:ind w:right="-850"/>
        <w:jc w:val="both"/>
      </w:pPr>
    </w:p>
    <w:p w:rsidR="00173530" w:rsidRDefault="00173530" w:rsidP="00387782">
      <w:pPr>
        <w:tabs>
          <w:tab w:val="left" w:pos="3600"/>
        </w:tabs>
        <w:ind w:right="-850"/>
        <w:jc w:val="both"/>
      </w:pPr>
    </w:p>
    <w:p w:rsidR="00B617DF" w:rsidRDefault="00B617DF" w:rsidP="00387782">
      <w:pPr>
        <w:tabs>
          <w:tab w:val="left" w:pos="3600"/>
        </w:tabs>
        <w:ind w:right="-850"/>
        <w:jc w:val="both"/>
      </w:pPr>
    </w:p>
    <w:p w:rsidR="00B617DF" w:rsidRDefault="00B617DF" w:rsidP="00387782">
      <w:pPr>
        <w:tabs>
          <w:tab w:val="left" w:pos="3600"/>
        </w:tabs>
        <w:ind w:right="-850"/>
        <w:jc w:val="both"/>
      </w:pPr>
    </w:p>
    <w:p w:rsidR="00B617DF" w:rsidRDefault="00B617DF" w:rsidP="00387782">
      <w:pPr>
        <w:tabs>
          <w:tab w:val="left" w:pos="3600"/>
        </w:tabs>
        <w:ind w:right="-850"/>
        <w:jc w:val="both"/>
      </w:pPr>
    </w:p>
    <w:p w:rsidR="00B552CE" w:rsidRDefault="00DD0AE8" w:rsidP="00A9687D">
      <w:pPr>
        <w:tabs>
          <w:tab w:val="left" w:pos="4820"/>
        </w:tabs>
        <w:spacing w:line="276" w:lineRule="auto"/>
        <w:ind w:right="-164"/>
      </w:pPr>
      <w:r>
        <w:t xml:space="preserve">                                                                        </w:t>
      </w:r>
      <w:r w:rsidR="00A9687D">
        <w:t xml:space="preserve">       </w:t>
      </w:r>
    </w:p>
    <w:p w:rsidR="00B552CE" w:rsidRDefault="00B552CE" w:rsidP="00A9687D">
      <w:pPr>
        <w:tabs>
          <w:tab w:val="left" w:pos="4820"/>
        </w:tabs>
        <w:spacing w:line="276" w:lineRule="auto"/>
        <w:ind w:right="-164"/>
      </w:pPr>
    </w:p>
    <w:p w:rsidR="00A9687D" w:rsidRDefault="00B552CE" w:rsidP="00A9687D">
      <w:pPr>
        <w:tabs>
          <w:tab w:val="left" w:pos="4820"/>
        </w:tabs>
        <w:spacing w:line="276" w:lineRule="auto"/>
        <w:ind w:right="-164"/>
      </w:pPr>
      <w:r>
        <w:t xml:space="preserve">                                                                               </w:t>
      </w:r>
      <w:r w:rsidR="00A9687D">
        <w:t xml:space="preserve"> PRITARTA</w:t>
      </w:r>
    </w:p>
    <w:p w:rsidR="00A9687D" w:rsidRDefault="00A9687D" w:rsidP="00A9687D">
      <w:pPr>
        <w:tabs>
          <w:tab w:val="left" w:pos="4820"/>
        </w:tabs>
        <w:spacing w:line="276" w:lineRule="auto"/>
        <w:ind w:firstLine="851"/>
      </w:pPr>
      <w:r>
        <w:tab/>
        <w:t xml:space="preserve">Anykščių rajono savivaldybės tarybos   </w:t>
      </w:r>
    </w:p>
    <w:p w:rsidR="00A9687D" w:rsidRDefault="00A9687D" w:rsidP="00A9687D">
      <w:pPr>
        <w:tabs>
          <w:tab w:val="left" w:pos="4820"/>
        </w:tabs>
        <w:spacing w:line="276" w:lineRule="auto"/>
        <w:ind w:firstLine="851"/>
      </w:pPr>
      <w:r>
        <w:tab/>
        <w:t xml:space="preserve">2020 m. vasario 27  d. sprendimu Nr. </w:t>
      </w:r>
      <w:r w:rsidR="00C220A0">
        <w:t>1-TS-</w:t>
      </w:r>
    </w:p>
    <w:p w:rsidR="00A9687D" w:rsidRDefault="00A9687D" w:rsidP="00A9687D">
      <w:pPr>
        <w:tabs>
          <w:tab w:val="left" w:pos="851"/>
        </w:tabs>
        <w:spacing w:line="276" w:lineRule="auto"/>
        <w:ind w:right="-613" w:firstLine="851"/>
        <w:jc w:val="center"/>
        <w:rPr>
          <w:b/>
        </w:rPr>
      </w:pPr>
    </w:p>
    <w:p w:rsidR="00A9687D" w:rsidRDefault="00790B52" w:rsidP="009E5957">
      <w:pPr>
        <w:tabs>
          <w:tab w:val="left" w:pos="851"/>
        </w:tabs>
        <w:spacing w:line="276" w:lineRule="auto"/>
        <w:ind w:right="-164" w:firstLine="851"/>
        <w:jc w:val="center"/>
        <w:rPr>
          <w:b/>
        </w:rPr>
      </w:pPr>
      <w:r w:rsidRPr="00790B52">
        <w:rPr>
          <w:b/>
        </w:rPr>
        <w:t xml:space="preserve">ANYKŠČIŲ RAJONO SAVIVALDYBĖS </w:t>
      </w:r>
      <w:r w:rsidR="005D5E3F" w:rsidRPr="00790B52">
        <w:rPr>
          <w:b/>
        </w:rPr>
        <w:t>L</w:t>
      </w:r>
      <w:r w:rsidR="005D5E3F">
        <w:rPr>
          <w:b/>
        </w:rPr>
        <w:t xml:space="preserve">IUDVIKOS IR STANISLOVO </w:t>
      </w:r>
      <w:r w:rsidR="005D5E3F" w:rsidRPr="00790B52">
        <w:rPr>
          <w:b/>
        </w:rPr>
        <w:t xml:space="preserve">DIDŽIULIŲ </w:t>
      </w:r>
      <w:r w:rsidRPr="00790B52">
        <w:rPr>
          <w:b/>
        </w:rPr>
        <w:t>VIEŠOSIOS BIBLIOTEKOS</w:t>
      </w:r>
      <w:r>
        <w:rPr>
          <w:b/>
        </w:rPr>
        <w:t xml:space="preserve"> </w:t>
      </w:r>
      <w:r w:rsidR="00A9687D" w:rsidRPr="000B789B">
        <w:rPr>
          <w:b/>
        </w:rPr>
        <w:t>20</w:t>
      </w:r>
      <w:r w:rsidR="00A9687D">
        <w:rPr>
          <w:b/>
        </w:rPr>
        <w:t>19</w:t>
      </w:r>
      <w:r w:rsidR="00A9687D" w:rsidRPr="000B789B">
        <w:rPr>
          <w:b/>
        </w:rPr>
        <w:t xml:space="preserve"> METŲ</w:t>
      </w:r>
      <w:r w:rsidR="00A9687D">
        <w:rPr>
          <w:b/>
        </w:rPr>
        <w:t xml:space="preserve"> </w:t>
      </w:r>
      <w:r w:rsidR="00A9687D" w:rsidRPr="000B789B">
        <w:rPr>
          <w:b/>
        </w:rPr>
        <w:t>VEIKLOS</w:t>
      </w:r>
    </w:p>
    <w:p w:rsidR="00A9687D" w:rsidRDefault="00A9687D" w:rsidP="009E5957">
      <w:pPr>
        <w:spacing w:line="276" w:lineRule="auto"/>
        <w:ind w:right="-164"/>
        <w:jc w:val="center"/>
        <w:rPr>
          <w:b/>
        </w:rPr>
      </w:pPr>
      <w:r w:rsidRPr="000B789B">
        <w:rPr>
          <w:b/>
        </w:rPr>
        <w:t>ATASKAITA</w:t>
      </w:r>
    </w:p>
    <w:p w:rsidR="005D5E3F" w:rsidRPr="00203D3F" w:rsidRDefault="005D5E3F" w:rsidP="005D5E3F">
      <w:pPr>
        <w:spacing w:line="360" w:lineRule="auto"/>
        <w:jc w:val="both"/>
        <w:rPr>
          <w:i/>
        </w:rPr>
      </w:pPr>
      <w:r w:rsidRPr="00203D3F">
        <w:rPr>
          <w:i/>
        </w:rPr>
        <w:t xml:space="preserve">                                                                                   </w:t>
      </w:r>
    </w:p>
    <w:p w:rsidR="005D5E3F" w:rsidRDefault="005D5E3F" w:rsidP="005D5E3F">
      <w:pPr>
        <w:spacing w:line="360" w:lineRule="auto"/>
        <w:ind w:firstLine="851"/>
        <w:jc w:val="both"/>
        <w:rPr>
          <w:rFonts w:eastAsia="Times New Roman"/>
          <w:color w:val="000000"/>
          <w:lang w:eastAsia="lt-LT"/>
        </w:rPr>
      </w:pPr>
      <w:r>
        <w:rPr>
          <w:rFonts w:eastAsia="Times New Roman"/>
          <w:color w:val="000000"/>
          <w:lang w:eastAsia="lt-LT"/>
        </w:rPr>
        <w:t xml:space="preserve">          </w:t>
      </w:r>
    </w:p>
    <w:p w:rsidR="005D5E3F" w:rsidRDefault="005D5E3F" w:rsidP="005D5E3F">
      <w:pPr>
        <w:spacing w:line="360" w:lineRule="auto"/>
        <w:ind w:firstLine="851"/>
        <w:jc w:val="both"/>
      </w:pPr>
      <w:r>
        <w:t>Anykščių rajono savivaldybės Liudvikos ir Stanislovo Didžiulių viešoji biblioteka (toliau – Biblioteka) – ribotos civilinės atsakomybės, įstatymų nustatyta tvarka įsteigtas viešasis juridinis asmuo, veikiantis informacijos sklaidos, kultūros, mokslo ir švietimo srityse ir vykdantis bibliotekų veiklą, įgyvendinantis Savininko funkcijas ir išlaikomas iš savivaldybės biudžeto asignavimų, turintis sąskaitą banke ir antspaudą su savininko ir savo pavadinimu. Bibliotekos savininkas – Anykščių rajono savivaldybė (J. Biliūno g. 23,  Anykščiai 29111).</w:t>
      </w:r>
    </w:p>
    <w:p w:rsidR="005D5E3F" w:rsidRDefault="005D5E3F" w:rsidP="005D5E3F">
      <w:pPr>
        <w:spacing w:line="360" w:lineRule="auto"/>
        <w:ind w:firstLine="851"/>
        <w:jc w:val="both"/>
      </w:pPr>
      <w:r>
        <w:t xml:space="preserve"> Bibliotekos vadovas: direktorius Romas </w:t>
      </w:r>
      <w:proofErr w:type="spellStart"/>
      <w:r>
        <w:t>Kutka</w:t>
      </w:r>
      <w:proofErr w:type="spellEnd"/>
      <w:r>
        <w:t xml:space="preserve">, kvalifikacinis laipsnis bakalauras, vadybinis stažas 36 metai. </w:t>
      </w:r>
    </w:p>
    <w:p w:rsidR="005D5E3F" w:rsidRDefault="005D5E3F" w:rsidP="005D5E3F">
      <w:pPr>
        <w:spacing w:line="360" w:lineRule="auto"/>
        <w:ind w:firstLine="851"/>
        <w:jc w:val="both"/>
      </w:pPr>
      <w:r>
        <w:t xml:space="preserve">Bibliotekos struktūroje Centrinė biblioteka ir 25 filialai. Gyventojų </w:t>
      </w:r>
      <w:proofErr w:type="spellStart"/>
      <w:r>
        <w:t>sutelktis</w:t>
      </w:r>
      <w:proofErr w:type="spellEnd"/>
      <w:r>
        <w:t xml:space="preserve">  siekia 35 procentus nuo bendro rajono gyventojų skaičiaus. Daugiau nei 8000 gyventojų yra </w:t>
      </w:r>
      <w:r w:rsidR="003150A7" w:rsidRPr="00B65612">
        <w:t xml:space="preserve">nuolatiniai </w:t>
      </w:r>
      <w:r>
        <w:t>Bibliotekos teikiamų paslaugų vartotojai, per metus apsilankantys bibliotekose daugiau nei 150 tūkstančių kartų.</w:t>
      </w:r>
    </w:p>
    <w:p w:rsidR="005D5E3F" w:rsidRDefault="005D5E3F" w:rsidP="005D5E3F">
      <w:pPr>
        <w:spacing w:line="360" w:lineRule="auto"/>
        <w:ind w:firstLine="851"/>
        <w:jc w:val="both"/>
      </w:pPr>
      <w:r>
        <w:t>Laikmečio iššūkiai lemia ir besikeičiančius vartotojų poreikius, kuriuos Biblioteka atliekamų tyrimų, apklausų būdu analizuoja, daro išvadas, koreguoja veiklą.</w:t>
      </w:r>
    </w:p>
    <w:p w:rsidR="005D5E3F" w:rsidRDefault="005D5E3F" w:rsidP="005D5E3F">
      <w:pPr>
        <w:spacing w:line="360" w:lineRule="auto"/>
        <w:ind w:firstLine="851"/>
        <w:jc w:val="both"/>
      </w:pPr>
      <w:r>
        <w:t>Bibliotekos:</w:t>
      </w:r>
    </w:p>
    <w:p w:rsidR="005D5E3F" w:rsidRDefault="005D5E3F" w:rsidP="005D5E3F">
      <w:pPr>
        <w:numPr>
          <w:ilvl w:val="0"/>
          <w:numId w:val="12"/>
        </w:numPr>
        <w:spacing w:line="360" w:lineRule="auto"/>
        <w:ind w:left="0" w:firstLine="851"/>
        <w:jc w:val="both"/>
      </w:pPr>
      <w:r>
        <w:t>Misija – vykdyti Bibliotekos prioritetinę veiklą: būti visiems vartotojams prieinama ir aptarnaujančia visus viešąja įstaiga, kaupiančia ir saugančia universalų informacijos išteklių fondą;</w:t>
      </w:r>
    </w:p>
    <w:p w:rsidR="005D5E3F" w:rsidRDefault="005D5E3F" w:rsidP="005D5E3F">
      <w:pPr>
        <w:numPr>
          <w:ilvl w:val="0"/>
          <w:numId w:val="12"/>
        </w:numPr>
        <w:spacing w:line="360" w:lineRule="auto"/>
        <w:ind w:left="0" w:firstLine="851"/>
        <w:jc w:val="both"/>
      </w:pPr>
      <w:r>
        <w:t>Vizija – patraukli, moderni, saugi ir patikima informacijos ir kultūros erdvė, atliepianti vietos savivaldos ir gyventojų poreikius ir lūkesčius</w:t>
      </w:r>
      <w:r w:rsidR="005008CC">
        <w:rPr>
          <w:color w:val="FF0000"/>
        </w:rPr>
        <w:t>.</w:t>
      </w:r>
    </w:p>
    <w:p w:rsidR="005D5E3F" w:rsidRDefault="005D5E3F" w:rsidP="005D5E3F">
      <w:pPr>
        <w:numPr>
          <w:ilvl w:val="0"/>
          <w:numId w:val="12"/>
        </w:numPr>
        <w:ind w:left="0" w:firstLine="851"/>
        <w:jc w:val="both"/>
      </w:pPr>
      <w:r>
        <w:t>Veiklos tikslai:</w:t>
      </w:r>
    </w:p>
    <w:p w:rsidR="005D5E3F" w:rsidRDefault="005D5E3F" w:rsidP="005D5E3F">
      <w:pPr>
        <w:ind w:left="851"/>
        <w:jc w:val="both"/>
      </w:pPr>
    </w:p>
    <w:p w:rsidR="005D5E3F" w:rsidRPr="004B1AC8" w:rsidRDefault="005D5E3F" w:rsidP="005D5E3F">
      <w:pPr>
        <w:pStyle w:val="Sraopastraipa"/>
        <w:numPr>
          <w:ilvl w:val="0"/>
          <w:numId w:val="11"/>
        </w:numPr>
        <w:spacing w:after="160" w:line="360" w:lineRule="auto"/>
        <w:ind w:left="0" w:firstLine="851"/>
        <w:contextualSpacing/>
        <w:jc w:val="both"/>
        <w:rPr>
          <w:rFonts w:ascii="Times New Roman" w:hAnsi="Times New Roman"/>
          <w:sz w:val="24"/>
          <w:szCs w:val="24"/>
          <w:lang w:val="lt-LT"/>
        </w:rPr>
      </w:pPr>
      <w:r w:rsidRPr="004B1AC8">
        <w:rPr>
          <w:rFonts w:ascii="Times New Roman" w:hAnsi="Times New Roman"/>
          <w:sz w:val="24"/>
          <w:szCs w:val="24"/>
          <w:lang w:val="lt-LT"/>
        </w:rPr>
        <w:t>Žmogiškųjų išteklių ir socialinių paslaugų plėtra</w:t>
      </w:r>
      <w:r>
        <w:rPr>
          <w:rFonts w:ascii="Times New Roman" w:hAnsi="Times New Roman"/>
          <w:sz w:val="24"/>
          <w:szCs w:val="24"/>
          <w:lang w:val="lt-LT"/>
        </w:rPr>
        <w:t>;</w:t>
      </w:r>
    </w:p>
    <w:p w:rsidR="005D5E3F" w:rsidRDefault="005D5E3F" w:rsidP="005D5E3F">
      <w:pPr>
        <w:pStyle w:val="Sraopastraipa"/>
        <w:numPr>
          <w:ilvl w:val="0"/>
          <w:numId w:val="11"/>
        </w:numPr>
        <w:spacing w:after="160" w:line="360" w:lineRule="auto"/>
        <w:ind w:left="0" w:firstLine="851"/>
        <w:contextualSpacing/>
        <w:jc w:val="both"/>
        <w:rPr>
          <w:rFonts w:ascii="Times New Roman" w:hAnsi="Times New Roman"/>
          <w:sz w:val="24"/>
          <w:szCs w:val="24"/>
        </w:rPr>
      </w:pPr>
      <w:r>
        <w:rPr>
          <w:rFonts w:ascii="Times New Roman" w:hAnsi="Times New Roman"/>
          <w:sz w:val="24"/>
          <w:szCs w:val="24"/>
        </w:rPr>
        <w:t xml:space="preserve">IT </w:t>
      </w:r>
      <w:proofErr w:type="spellStart"/>
      <w:r>
        <w:rPr>
          <w:rFonts w:ascii="Times New Roman" w:hAnsi="Times New Roman"/>
          <w:sz w:val="24"/>
          <w:szCs w:val="24"/>
        </w:rPr>
        <w:t>tolimesnė</w:t>
      </w:r>
      <w:proofErr w:type="spellEnd"/>
      <w:r>
        <w:rPr>
          <w:rFonts w:ascii="Times New Roman" w:hAnsi="Times New Roman"/>
          <w:sz w:val="24"/>
          <w:szCs w:val="24"/>
        </w:rPr>
        <w:t xml:space="preserve"> </w:t>
      </w:r>
      <w:proofErr w:type="spellStart"/>
      <w:r>
        <w:rPr>
          <w:rFonts w:ascii="Times New Roman" w:hAnsi="Times New Roman"/>
          <w:sz w:val="24"/>
          <w:szCs w:val="24"/>
        </w:rPr>
        <w:t>plėtra</w:t>
      </w:r>
      <w:proofErr w:type="spellEnd"/>
      <w:r>
        <w:rPr>
          <w:rFonts w:ascii="Times New Roman" w:hAnsi="Times New Roman"/>
          <w:sz w:val="24"/>
          <w:szCs w:val="24"/>
        </w:rPr>
        <w:t xml:space="preserve">, </w:t>
      </w:r>
      <w:proofErr w:type="spellStart"/>
      <w:r>
        <w:rPr>
          <w:rFonts w:ascii="Times New Roman" w:hAnsi="Times New Roman"/>
          <w:sz w:val="24"/>
          <w:szCs w:val="24"/>
        </w:rPr>
        <w:t>skaitmeninio</w:t>
      </w:r>
      <w:proofErr w:type="spellEnd"/>
      <w:r>
        <w:rPr>
          <w:rFonts w:ascii="Times New Roman" w:hAnsi="Times New Roman"/>
          <w:sz w:val="24"/>
          <w:szCs w:val="24"/>
        </w:rPr>
        <w:t xml:space="preserve"> </w:t>
      </w:r>
      <w:proofErr w:type="spellStart"/>
      <w:r>
        <w:rPr>
          <w:rFonts w:ascii="Times New Roman" w:hAnsi="Times New Roman"/>
          <w:sz w:val="24"/>
          <w:szCs w:val="24"/>
        </w:rPr>
        <w:t>gyventojų</w:t>
      </w:r>
      <w:proofErr w:type="spellEnd"/>
      <w:r>
        <w:rPr>
          <w:rFonts w:ascii="Times New Roman" w:hAnsi="Times New Roman"/>
          <w:sz w:val="24"/>
          <w:szCs w:val="24"/>
        </w:rPr>
        <w:t xml:space="preserve"> </w:t>
      </w:r>
      <w:proofErr w:type="spellStart"/>
      <w:r>
        <w:rPr>
          <w:rFonts w:ascii="Times New Roman" w:hAnsi="Times New Roman"/>
          <w:sz w:val="24"/>
          <w:szCs w:val="24"/>
        </w:rPr>
        <w:t>raštingumo</w:t>
      </w:r>
      <w:proofErr w:type="spellEnd"/>
      <w:r>
        <w:rPr>
          <w:rFonts w:ascii="Times New Roman" w:hAnsi="Times New Roman"/>
          <w:sz w:val="24"/>
          <w:szCs w:val="24"/>
        </w:rPr>
        <w:t xml:space="preserve"> </w:t>
      </w:r>
      <w:proofErr w:type="spellStart"/>
      <w:r>
        <w:rPr>
          <w:rFonts w:ascii="Times New Roman" w:hAnsi="Times New Roman"/>
          <w:sz w:val="24"/>
          <w:szCs w:val="24"/>
        </w:rPr>
        <w:t>ugdymas</w:t>
      </w:r>
      <w:proofErr w:type="spellEnd"/>
      <w:r>
        <w:rPr>
          <w:rFonts w:ascii="Times New Roman" w:hAnsi="Times New Roman"/>
          <w:sz w:val="24"/>
          <w:szCs w:val="24"/>
        </w:rPr>
        <w:t>;</w:t>
      </w:r>
    </w:p>
    <w:p w:rsidR="005D5E3F" w:rsidRDefault="005D5E3F" w:rsidP="005D5E3F">
      <w:pPr>
        <w:pStyle w:val="Sraopastraipa"/>
        <w:numPr>
          <w:ilvl w:val="0"/>
          <w:numId w:val="11"/>
        </w:numPr>
        <w:spacing w:after="160" w:line="360" w:lineRule="auto"/>
        <w:ind w:left="0" w:firstLine="851"/>
        <w:contextualSpacing/>
        <w:jc w:val="both"/>
        <w:rPr>
          <w:rFonts w:ascii="Times New Roman" w:hAnsi="Times New Roman"/>
          <w:sz w:val="24"/>
          <w:szCs w:val="24"/>
        </w:rPr>
      </w:pPr>
      <w:proofErr w:type="spellStart"/>
      <w:r>
        <w:rPr>
          <w:rFonts w:ascii="Times New Roman" w:hAnsi="Times New Roman"/>
          <w:sz w:val="24"/>
          <w:szCs w:val="24"/>
        </w:rPr>
        <w:t>Vaikų</w:t>
      </w:r>
      <w:proofErr w:type="spellEnd"/>
      <w:r>
        <w:rPr>
          <w:rFonts w:ascii="Times New Roman" w:hAnsi="Times New Roman"/>
          <w:sz w:val="24"/>
          <w:szCs w:val="24"/>
        </w:rPr>
        <w:t xml:space="preserve"> </w:t>
      </w:r>
      <w:proofErr w:type="spellStart"/>
      <w:r>
        <w:rPr>
          <w:rFonts w:ascii="Times New Roman" w:hAnsi="Times New Roman"/>
          <w:sz w:val="24"/>
          <w:szCs w:val="24"/>
        </w:rPr>
        <w:t>naudojimasis</w:t>
      </w:r>
      <w:proofErr w:type="spellEnd"/>
      <w:r>
        <w:rPr>
          <w:rFonts w:ascii="Times New Roman" w:hAnsi="Times New Roman"/>
          <w:sz w:val="24"/>
          <w:szCs w:val="24"/>
        </w:rPr>
        <w:t xml:space="preserve"> </w:t>
      </w:r>
      <w:proofErr w:type="spellStart"/>
      <w:r>
        <w:rPr>
          <w:rFonts w:ascii="Times New Roman" w:hAnsi="Times New Roman"/>
          <w:sz w:val="24"/>
          <w:szCs w:val="24"/>
        </w:rPr>
        <w:t>išmaniosiomis</w:t>
      </w:r>
      <w:proofErr w:type="spellEnd"/>
      <w:r>
        <w:rPr>
          <w:rFonts w:ascii="Times New Roman" w:hAnsi="Times New Roman"/>
          <w:sz w:val="24"/>
          <w:szCs w:val="24"/>
        </w:rPr>
        <w:t xml:space="preserve"> </w:t>
      </w:r>
      <w:proofErr w:type="spellStart"/>
      <w:r>
        <w:rPr>
          <w:rFonts w:ascii="Times New Roman" w:hAnsi="Times New Roman"/>
          <w:sz w:val="24"/>
          <w:szCs w:val="24"/>
        </w:rPr>
        <w:t>technologijiomis</w:t>
      </w:r>
      <w:proofErr w:type="spellEnd"/>
      <w:r>
        <w:rPr>
          <w:rFonts w:ascii="Times New Roman" w:hAnsi="Times New Roman"/>
          <w:sz w:val="24"/>
          <w:szCs w:val="24"/>
        </w:rPr>
        <w:t xml:space="preserve">: </w:t>
      </w:r>
      <w:proofErr w:type="spellStart"/>
      <w:r>
        <w:rPr>
          <w:rFonts w:ascii="Times New Roman" w:hAnsi="Times New Roman"/>
          <w:sz w:val="24"/>
          <w:szCs w:val="24"/>
        </w:rPr>
        <w:t>problemos</w:t>
      </w:r>
      <w:proofErr w:type="spellEnd"/>
      <w:r>
        <w:rPr>
          <w:rFonts w:ascii="Times New Roman" w:hAnsi="Times New Roman"/>
          <w:sz w:val="24"/>
          <w:szCs w:val="24"/>
        </w:rPr>
        <w:t xml:space="preserve"> </w:t>
      </w:r>
      <w:proofErr w:type="spellStart"/>
      <w:r>
        <w:rPr>
          <w:rFonts w:ascii="Times New Roman" w:hAnsi="Times New Roman"/>
          <w:sz w:val="24"/>
          <w:szCs w:val="24"/>
        </w:rPr>
        <w:t>ir</w:t>
      </w:r>
      <w:proofErr w:type="spellEnd"/>
      <w:r>
        <w:rPr>
          <w:rFonts w:ascii="Times New Roman" w:hAnsi="Times New Roman"/>
          <w:sz w:val="24"/>
          <w:szCs w:val="24"/>
        </w:rPr>
        <w:t xml:space="preserve"> </w:t>
      </w:r>
      <w:proofErr w:type="spellStart"/>
      <w:r>
        <w:rPr>
          <w:rFonts w:ascii="Times New Roman" w:hAnsi="Times New Roman"/>
          <w:sz w:val="24"/>
          <w:szCs w:val="24"/>
        </w:rPr>
        <w:t>galimybės</w:t>
      </w:r>
      <w:proofErr w:type="spellEnd"/>
      <w:r>
        <w:rPr>
          <w:rFonts w:ascii="Times New Roman" w:hAnsi="Times New Roman"/>
          <w:sz w:val="24"/>
          <w:szCs w:val="24"/>
        </w:rPr>
        <w:t xml:space="preserve"> </w:t>
      </w:r>
      <w:proofErr w:type="spellStart"/>
      <w:r>
        <w:rPr>
          <w:rFonts w:ascii="Times New Roman" w:hAnsi="Times New Roman"/>
          <w:sz w:val="24"/>
          <w:szCs w:val="24"/>
        </w:rPr>
        <w:t>keisti</w:t>
      </w:r>
      <w:proofErr w:type="spellEnd"/>
      <w:r>
        <w:rPr>
          <w:rFonts w:ascii="Times New Roman" w:hAnsi="Times New Roman"/>
          <w:sz w:val="24"/>
          <w:szCs w:val="24"/>
        </w:rPr>
        <w:t xml:space="preserve"> </w:t>
      </w:r>
      <w:proofErr w:type="spellStart"/>
      <w:r>
        <w:rPr>
          <w:rFonts w:ascii="Times New Roman" w:hAnsi="Times New Roman"/>
          <w:sz w:val="24"/>
          <w:szCs w:val="24"/>
        </w:rPr>
        <w:t>bei</w:t>
      </w:r>
      <w:proofErr w:type="spellEnd"/>
      <w:r>
        <w:rPr>
          <w:rFonts w:ascii="Times New Roman" w:hAnsi="Times New Roman"/>
          <w:sz w:val="24"/>
          <w:szCs w:val="24"/>
        </w:rPr>
        <w:t xml:space="preserve"> </w:t>
      </w:r>
      <w:proofErr w:type="spellStart"/>
      <w:r>
        <w:rPr>
          <w:rFonts w:ascii="Times New Roman" w:hAnsi="Times New Roman"/>
          <w:sz w:val="24"/>
          <w:szCs w:val="24"/>
        </w:rPr>
        <w:t>keistis</w:t>
      </w:r>
      <w:proofErr w:type="spellEnd"/>
      <w:r>
        <w:rPr>
          <w:rFonts w:ascii="Times New Roman" w:hAnsi="Times New Roman"/>
          <w:sz w:val="24"/>
          <w:szCs w:val="24"/>
        </w:rPr>
        <w:t>;</w:t>
      </w:r>
    </w:p>
    <w:p w:rsidR="005D5E3F" w:rsidRDefault="005D5E3F" w:rsidP="005D5E3F">
      <w:pPr>
        <w:pStyle w:val="Sraopastraipa"/>
        <w:numPr>
          <w:ilvl w:val="0"/>
          <w:numId w:val="11"/>
        </w:numPr>
        <w:spacing w:after="160" w:line="360" w:lineRule="auto"/>
        <w:ind w:left="0" w:firstLine="851"/>
        <w:contextualSpacing/>
        <w:jc w:val="both"/>
        <w:rPr>
          <w:rFonts w:ascii="Times New Roman" w:hAnsi="Times New Roman"/>
          <w:sz w:val="24"/>
          <w:szCs w:val="24"/>
        </w:rPr>
      </w:pPr>
      <w:proofErr w:type="spellStart"/>
      <w:r>
        <w:rPr>
          <w:rFonts w:ascii="Times New Roman" w:hAnsi="Times New Roman"/>
          <w:sz w:val="24"/>
          <w:szCs w:val="24"/>
        </w:rPr>
        <w:t>Jaunimo</w:t>
      </w:r>
      <w:proofErr w:type="spellEnd"/>
      <w:r>
        <w:rPr>
          <w:rFonts w:ascii="Times New Roman" w:hAnsi="Times New Roman"/>
          <w:sz w:val="24"/>
          <w:szCs w:val="24"/>
        </w:rPr>
        <w:t xml:space="preserve"> </w:t>
      </w:r>
      <w:proofErr w:type="spellStart"/>
      <w:r>
        <w:rPr>
          <w:rFonts w:ascii="Times New Roman" w:hAnsi="Times New Roman"/>
          <w:sz w:val="24"/>
          <w:szCs w:val="24"/>
        </w:rPr>
        <w:t>įtrauktis</w:t>
      </w:r>
      <w:proofErr w:type="spellEnd"/>
      <w:r>
        <w:rPr>
          <w:rFonts w:ascii="Times New Roman" w:hAnsi="Times New Roman"/>
          <w:sz w:val="24"/>
          <w:szCs w:val="24"/>
        </w:rPr>
        <w:t xml:space="preserve"> į </w:t>
      </w:r>
      <w:proofErr w:type="spellStart"/>
      <w:r>
        <w:rPr>
          <w:rFonts w:ascii="Times New Roman" w:hAnsi="Times New Roman"/>
          <w:sz w:val="24"/>
          <w:szCs w:val="24"/>
        </w:rPr>
        <w:t>Bibliotekos</w:t>
      </w:r>
      <w:proofErr w:type="spellEnd"/>
      <w:r>
        <w:rPr>
          <w:rFonts w:ascii="Times New Roman" w:hAnsi="Times New Roman"/>
          <w:sz w:val="24"/>
          <w:szCs w:val="24"/>
        </w:rPr>
        <w:t xml:space="preserve"> </w:t>
      </w:r>
      <w:proofErr w:type="spellStart"/>
      <w:r>
        <w:rPr>
          <w:rFonts w:ascii="Times New Roman" w:hAnsi="Times New Roman"/>
          <w:sz w:val="24"/>
          <w:szCs w:val="24"/>
        </w:rPr>
        <w:t>veiklas</w:t>
      </w:r>
      <w:proofErr w:type="spellEnd"/>
      <w:r>
        <w:rPr>
          <w:rFonts w:ascii="Times New Roman" w:hAnsi="Times New Roman"/>
          <w:sz w:val="24"/>
          <w:szCs w:val="24"/>
        </w:rPr>
        <w:t>.</w:t>
      </w:r>
    </w:p>
    <w:p w:rsidR="005D5E3F" w:rsidRPr="004B1AC8" w:rsidRDefault="005D5E3F" w:rsidP="005D5E3F">
      <w:pPr>
        <w:spacing w:line="360" w:lineRule="auto"/>
        <w:ind w:firstLine="851"/>
        <w:jc w:val="both"/>
        <w:rPr>
          <w:lang w:val="en-US"/>
        </w:rPr>
      </w:pPr>
    </w:p>
    <w:p w:rsidR="005D5E3F" w:rsidRPr="00CA0FB7" w:rsidRDefault="005D5E3F" w:rsidP="00BD70B9">
      <w:pPr>
        <w:numPr>
          <w:ilvl w:val="3"/>
          <w:numId w:val="11"/>
        </w:numPr>
        <w:spacing w:line="360" w:lineRule="auto"/>
        <w:rPr>
          <w:b/>
        </w:rPr>
      </w:pPr>
      <w:r w:rsidRPr="00F56718">
        <w:rPr>
          <w:b/>
        </w:rPr>
        <w:t>PERSONALO IR FINANSŲ VALDYMAS</w:t>
      </w:r>
    </w:p>
    <w:p w:rsidR="005D5E3F" w:rsidRDefault="005D5E3F" w:rsidP="005D5E3F">
      <w:pPr>
        <w:ind w:firstLine="851"/>
        <w:jc w:val="both"/>
        <w:rPr>
          <w:b/>
        </w:rPr>
      </w:pPr>
    </w:p>
    <w:p w:rsidR="005D5E3F" w:rsidRDefault="005D5E3F" w:rsidP="005D5E3F">
      <w:pPr>
        <w:jc w:val="both"/>
        <w:rPr>
          <w:b/>
        </w:rPr>
      </w:pPr>
      <w:r w:rsidRPr="000C3395">
        <w:rPr>
          <w:b/>
        </w:rPr>
        <w:t>1.</w:t>
      </w:r>
      <w:r>
        <w:rPr>
          <w:b/>
        </w:rPr>
        <w:t xml:space="preserve">1. </w:t>
      </w:r>
      <w:r w:rsidRPr="00ED5190">
        <w:rPr>
          <w:b/>
        </w:rPr>
        <w:t>Organizacinė - valdymo struktūra:</w:t>
      </w:r>
    </w:p>
    <w:p w:rsidR="005D5E3F" w:rsidRPr="00ED5190" w:rsidRDefault="005D5E3F" w:rsidP="005D5E3F">
      <w:pPr>
        <w:jc w:val="both"/>
        <w:rPr>
          <w:b/>
        </w:rPr>
      </w:pPr>
    </w:p>
    <w:p w:rsidR="005D5E3F" w:rsidRDefault="005D5E3F" w:rsidP="005D5E3F">
      <w:pPr>
        <w:spacing w:line="360" w:lineRule="auto"/>
        <w:ind w:firstLine="1296"/>
        <w:jc w:val="both"/>
      </w:pPr>
      <w:r>
        <w:t xml:space="preserve">Vadovaujantis Bibliotekos nuostatų (2014-03-27 sprendimas Nr. 1-TS-128, 2019-09-26 sprendimo 1-TS-284 redakcija) IV skyriaus 26.1 </w:t>
      </w:r>
      <w:r w:rsidRPr="001D3EF2">
        <w:rPr>
          <w:color w:val="000000"/>
        </w:rPr>
        <w:t>papunkčiu</w:t>
      </w:r>
      <w:r>
        <w:t>, 2019-10-18 direktoriaus įsakymu Nr. V-90 patvirtinta Bibliotekos organizacinė – valdymo struktūra</w:t>
      </w:r>
      <w:r w:rsidR="00BD70B9">
        <w:t>,</w:t>
      </w:r>
      <w:r>
        <w:t xml:space="preserve"> į kurią 2019 m. įtrauktas naujas struktūrinis vienetas </w:t>
      </w:r>
      <w:r w:rsidR="005008CC">
        <w:rPr>
          <w:color w:val="FF0000"/>
        </w:rPr>
        <w:t>–</w:t>
      </w:r>
      <w:r>
        <w:t xml:space="preserve"> filialas Istorijų dvarelis (priedas Nr.1).</w:t>
      </w:r>
    </w:p>
    <w:p w:rsidR="005D5E3F" w:rsidRPr="00ED5190" w:rsidRDefault="005D5E3F" w:rsidP="005D5E3F">
      <w:pPr>
        <w:spacing w:line="360" w:lineRule="auto"/>
        <w:jc w:val="both"/>
        <w:rPr>
          <w:b/>
        </w:rPr>
      </w:pPr>
      <w:r>
        <w:rPr>
          <w:b/>
        </w:rPr>
        <w:t>1.2</w:t>
      </w:r>
      <w:r w:rsidRPr="00ED5190">
        <w:rPr>
          <w:b/>
        </w:rPr>
        <w:t>.Pareigybės, darbuotojai:</w:t>
      </w:r>
    </w:p>
    <w:tbl>
      <w:tblPr>
        <w:tblW w:w="9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348"/>
        <w:gridCol w:w="1562"/>
        <w:gridCol w:w="1682"/>
        <w:gridCol w:w="1683"/>
        <w:gridCol w:w="1682"/>
      </w:tblGrid>
      <w:tr w:rsidR="005D5E3F" w:rsidRPr="000C1C02" w:rsidTr="003150A7">
        <w:trPr>
          <w:trHeight w:val="226"/>
        </w:trPr>
        <w:tc>
          <w:tcPr>
            <w:tcW w:w="2998" w:type="dxa"/>
            <w:gridSpan w:val="2"/>
            <w:tcBorders>
              <w:top w:val="single" w:sz="4" w:space="0" w:color="auto"/>
              <w:left w:val="single" w:sz="4" w:space="0" w:color="auto"/>
              <w:bottom w:val="single" w:sz="4" w:space="0" w:color="auto"/>
              <w:right w:val="single" w:sz="4" w:space="0" w:color="auto"/>
            </w:tcBorders>
            <w:shd w:val="clear" w:color="auto" w:fill="auto"/>
            <w:hideMark/>
          </w:tcPr>
          <w:p w:rsidR="005D5E3F" w:rsidRPr="005B6689" w:rsidRDefault="005D5E3F" w:rsidP="003150A7">
            <w:pPr>
              <w:ind w:firstLine="851"/>
              <w:jc w:val="both"/>
              <w:rPr>
                <w:rFonts w:eastAsia="SimSun"/>
              </w:rPr>
            </w:pPr>
            <w:r w:rsidRPr="005B6689">
              <w:rPr>
                <w:rFonts w:eastAsia="SimSun"/>
              </w:rPr>
              <w:t>Pareigybės (sk.)</w:t>
            </w:r>
          </w:p>
        </w:tc>
        <w:tc>
          <w:tcPr>
            <w:tcW w:w="3244" w:type="dxa"/>
            <w:gridSpan w:val="2"/>
            <w:tcBorders>
              <w:top w:val="single" w:sz="4" w:space="0" w:color="auto"/>
              <w:left w:val="single" w:sz="4" w:space="0" w:color="auto"/>
              <w:bottom w:val="single" w:sz="4" w:space="0" w:color="auto"/>
              <w:right w:val="single" w:sz="4" w:space="0" w:color="auto"/>
            </w:tcBorders>
            <w:shd w:val="clear" w:color="auto" w:fill="auto"/>
            <w:hideMark/>
          </w:tcPr>
          <w:p w:rsidR="005D5E3F" w:rsidRPr="005B6689" w:rsidRDefault="005D5E3F" w:rsidP="003150A7">
            <w:pPr>
              <w:jc w:val="both"/>
              <w:rPr>
                <w:rFonts w:eastAsia="SimSun"/>
              </w:rPr>
            </w:pPr>
            <w:r w:rsidRPr="005B6689">
              <w:rPr>
                <w:rFonts w:eastAsia="SimSun"/>
              </w:rPr>
              <w:t>Užimtos pareigybės (sk.)</w:t>
            </w:r>
          </w:p>
        </w:tc>
        <w:tc>
          <w:tcPr>
            <w:tcW w:w="3365" w:type="dxa"/>
            <w:gridSpan w:val="2"/>
            <w:tcBorders>
              <w:top w:val="single" w:sz="4" w:space="0" w:color="auto"/>
              <w:left w:val="single" w:sz="4" w:space="0" w:color="auto"/>
              <w:bottom w:val="single" w:sz="4" w:space="0" w:color="auto"/>
              <w:right w:val="single" w:sz="4" w:space="0" w:color="auto"/>
            </w:tcBorders>
            <w:shd w:val="clear" w:color="auto" w:fill="auto"/>
            <w:hideMark/>
          </w:tcPr>
          <w:p w:rsidR="005D5E3F" w:rsidRPr="005B6689" w:rsidRDefault="005D5E3F" w:rsidP="003150A7">
            <w:pPr>
              <w:jc w:val="both"/>
              <w:rPr>
                <w:rFonts w:eastAsia="SimSun"/>
              </w:rPr>
            </w:pPr>
            <w:r w:rsidRPr="005B6689">
              <w:rPr>
                <w:rFonts w:eastAsia="SimSun"/>
              </w:rPr>
              <w:t>Darbuotojų pasiskirstymas</w:t>
            </w:r>
            <w:r>
              <w:rPr>
                <w:rFonts w:eastAsia="SimSun"/>
              </w:rPr>
              <w:t xml:space="preserve"> (sk.)</w:t>
            </w:r>
          </w:p>
        </w:tc>
      </w:tr>
      <w:tr w:rsidR="005D5E3F" w:rsidRPr="000C1C02" w:rsidTr="003150A7">
        <w:trPr>
          <w:trHeight w:val="226"/>
        </w:trPr>
        <w:tc>
          <w:tcPr>
            <w:tcW w:w="1650" w:type="dxa"/>
            <w:tcBorders>
              <w:top w:val="single" w:sz="4" w:space="0" w:color="auto"/>
              <w:left w:val="single" w:sz="4" w:space="0" w:color="auto"/>
              <w:bottom w:val="single" w:sz="4" w:space="0" w:color="auto"/>
              <w:right w:val="single" w:sz="4" w:space="0" w:color="auto"/>
            </w:tcBorders>
            <w:shd w:val="clear" w:color="auto" w:fill="auto"/>
            <w:hideMark/>
          </w:tcPr>
          <w:p w:rsidR="005D5E3F" w:rsidRPr="001D3EF2" w:rsidRDefault="005D5E3F" w:rsidP="003150A7">
            <w:pPr>
              <w:jc w:val="both"/>
              <w:rPr>
                <w:rFonts w:eastAsia="SimSun"/>
                <w:color w:val="000000"/>
              </w:rPr>
            </w:pPr>
            <w:r w:rsidRPr="001D3EF2">
              <w:rPr>
                <w:rFonts w:eastAsia="SimSun"/>
                <w:color w:val="000000"/>
              </w:rPr>
              <w:t xml:space="preserve">Patvirtintos </w:t>
            </w:r>
          </w:p>
        </w:tc>
        <w:tc>
          <w:tcPr>
            <w:tcW w:w="1347" w:type="dxa"/>
            <w:tcBorders>
              <w:top w:val="single" w:sz="4" w:space="0" w:color="auto"/>
              <w:left w:val="single" w:sz="4" w:space="0" w:color="auto"/>
              <w:bottom w:val="single" w:sz="4" w:space="0" w:color="auto"/>
              <w:right w:val="single" w:sz="4" w:space="0" w:color="auto"/>
            </w:tcBorders>
            <w:shd w:val="clear" w:color="auto" w:fill="auto"/>
            <w:hideMark/>
          </w:tcPr>
          <w:p w:rsidR="005D5E3F" w:rsidRPr="001D3EF2" w:rsidRDefault="005D5E3F" w:rsidP="003150A7">
            <w:pPr>
              <w:jc w:val="both"/>
              <w:rPr>
                <w:rFonts w:eastAsia="SimSun"/>
                <w:color w:val="000000"/>
              </w:rPr>
            </w:pPr>
            <w:r>
              <w:rPr>
                <w:rFonts w:eastAsia="SimSun"/>
                <w:color w:val="000000"/>
              </w:rPr>
              <w:t xml:space="preserve"> </w:t>
            </w:r>
            <w:r w:rsidRPr="001D3EF2">
              <w:rPr>
                <w:rFonts w:eastAsia="SimSun"/>
                <w:color w:val="000000"/>
              </w:rPr>
              <w:t xml:space="preserve">Užimtos </w:t>
            </w:r>
          </w:p>
        </w:tc>
        <w:tc>
          <w:tcPr>
            <w:tcW w:w="1562" w:type="dxa"/>
            <w:tcBorders>
              <w:top w:val="single" w:sz="4" w:space="0" w:color="auto"/>
              <w:left w:val="single" w:sz="4" w:space="0" w:color="auto"/>
              <w:bottom w:val="single" w:sz="4" w:space="0" w:color="auto"/>
              <w:right w:val="single" w:sz="4" w:space="0" w:color="auto"/>
            </w:tcBorders>
            <w:shd w:val="clear" w:color="auto" w:fill="auto"/>
            <w:hideMark/>
          </w:tcPr>
          <w:p w:rsidR="005D5E3F" w:rsidRPr="001D3EF2" w:rsidRDefault="005D5E3F" w:rsidP="003150A7">
            <w:pPr>
              <w:jc w:val="both"/>
              <w:rPr>
                <w:rFonts w:eastAsia="SimSun"/>
                <w:color w:val="000000"/>
              </w:rPr>
            </w:pPr>
            <w:r w:rsidRPr="001D3EF2">
              <w:rPr>
                <w:rFonts w:eastAsia="SimSun"/>
                <w:color w:val="000000"/>
              </w:rPr>
              <w:t>CVB</w:t>
            </w:r>
          </w:p>
        </w:tc>
        <w:tc>
          <w:tcPr>
            <w:tcW w:w="1682" w:type="dxa"/>
            <w:tcBorders>
              <w:top w:val="single" w:sz="4" w:space="0" w:color="auto"/>
              <w:left w:val="single" w:sz="4" w:space="0" w:color="auto"/>
              <w:bottom w:val="single" w:sz="4" w:space="0" w:color="auto"/>
              <w:right w:val="single" w:sz="4" w:space="0" w:color="auto"/>
            </w:tcBorders>
            <w:shd w:val="clear" w:color="auto" w:fill="auto"/>
            <w:hideMark/>
          </w:tcPr>
          <w:p w:rsidR="005D5E3F" w:rsidRPr="001D3EF2" w:rsidRDefault="005D5E3F" w:rsidP="003150A7">
            <w:pPr>
              <w:jc w:val="both"/>
              <w:rPr>
                <w:rFonts w:eastAsia="SimSun"/>
                <w:color w:val="000000"/>
              </w:rPr>
            </w:pPr>
            <w:r w:rsidRPr="001D3EF2">
              <w:rPr>
                <w:rFonts w:eastAsia="SimSun"/>
                <w:color w:val="000000"/>
              </w:rPr>
              <w:t>Filialuose</w:t>
            </w:r>
          </w:p>
        </w:tc>
        <w:tc>
          <w:tcPr>
            <w:tcW w:w="1683" w:type="dxa"/>
            <w:tcBorders>
              <w:top w:val="single" w:sz="4" w:space="0" w:color="auto"/>
              <w:left w:val="single" w:sz="4" w:space="0" w:color="auto"/>
              <w:bottom w:val="single" w:sz="4" w:space="0" w:color="auto"/>
              <w:right w:val="single" w:sz="4" w:space="0" w:color="auto"/>
            </w:tcBorders>
            <w:shd w:val="clear" w:color="auto" w:fill="auto"/>
            <w:hideMark/>
          </w:tcPr>
          <w:p w:rsidR="005D5E3F" w:rsidRPr="001D3EF2" w:rsidRDefault="005D5E3F" w:rsidP="003150A7">
            <w:pPr>
              <w:jc w:val="both"/>
              <w:rPr>
                <w:rFonts w:eastAsia="SimSun"/>
                <w:color w:val="000000"/>
              </w:rPr>
            </w:pPr>
            <w:r w:rsidRPr="001D3EF2">
              <w:rPr>
                <w:rFonts w:eastAsia="SimSun"/>
                <w:color w:val="000000"/>
              </w:rPr>
              <w:t>CVB</w:t>
            </w:r>
          </w:p>
        </w:tc>
        <w:tc>
          <w:tcPr>
            <w:tcW w:w="1682" w:type="dxa"/>
            <w:tcBorders>
              <w:top w:val="single" w:sz="4" w:space="0" w:color="auto"/>
              <w:left w:val="single" w:sz="4" w:space="0" w:color="auto"/>
              <w:bottom w:val="single" w:sz="4" w:space="0" w:color="auto"/>
              <w:right w:val="single" w:sz="4" w:space="0" w:color="auto"/>
            </w:tcBorders>
            <w:shd w:val="clear" w:color="auto" w:fill="auto"/>
            <w:hideMark/>
          </w:tcPr>
          <w:p w:rsidR="005D5E3F" w:rsidRPr="001D3EF2" w:rsidRDefault="005D5E3F" w:rsidP="003150A7">
            <w:pPr>
              <w:jc w:val="both"/>
              <w:rPr>
                <w:rFonts w:eastAsia="SimSun"/>
                <w:color w:val="000000"/>
              </w:rPr>
            </w:pPr>
            <w:r w:rsidRPr="001D3EF2">
              <w:rPr>
                <w:rFonts w:eastAsia="SimSun"/>
                <w:color w:val="000000"/>
              </w:rPr>
              <w:t>Filialuose</w:t>
            </w:r>
          </w:p>
        </w:tc>
      </w:tr>
      <w:tr w:rsidR="005D5E3F" w:rsidRPr="000C1C02" w:rsidTr="003150A7">
        <w:trPr>
          <w:trHeight w:val="453"/>
        </w:trPr>
        <w:tc>
          <w:tcPr>
            <w:tcW w:w="1650" w:type="dxa"/>
            <w:tcBorders>
              <w:top w:val="single" w:sz="4" w:space="0" w:color="auto"/>
              <w:left w:val="single" w:sz="4" w:space="0" w:color="auto"/>
              <w:bottom w:val="single" w:sz="4" w:space="0" w:color="auto"/>
              <w:right w:val="single" w:sz="4" w:space="0" w:color="auto"/>
            </w:tcBorders>
            <w:shd w:val="clear" w:color="auto" w:fill="auto"/>
            <w:hideMark/>
          </w:tcPr>
          <w:p w:rsidR="005D5E3F" w:rsidRPr="001D3EF2" w:rsidRDefault="005D5E3F" w:rsidP="003150A7">
            <w:pPr>
              <w:rPr>
                <w:rFonts w:eastAsia="SimSun"/>
                <w:color w:val="000000"/>
              </w:rPr>
            </w:pPr>
            <w:r w:rsidRPr="001D3EF2">
              <w:rPr>
                <w:rFonts w:eastAsia="SimSun"/>
                <w:color w:val="000000"/>
              </w:rPr>
              <w:t>55,5            (55,5</w:t>
            </w:r>
            <w:r>
              <w:rPr>
                <w:rFonts w:eastAsia="SimSun"/>
                <w:color w:val="000000"/>
              </w:rPr>
              <w:t>; 55,5</w:t>
            </w:r>
            <w:r w:rsidRPr="001D3EF2">
              <w:rPr>
                <w:rFonts w:eastAsia="SimSun"/>
                <w:color w:val="000000"/>
              </w:rPr>
              <w:t>)</w:t>
            </w:r>
          </w:p>
        </w:tc>
        <w:tc>
          <w:tcPr>
            <w:tcW w:w="1347" w:type="dxa"/>
            <w:tcBorders>
              <w:top w:val="single" w:sz="4" w:space="0" w:color="auto"/>
              <w:left w:val="single" w:sz="4" w:space="0" w:color="auto"/>
              <w:bottom w:val="single" w:sz="4" w:space="0" w:color="auto"/>
              <w:right w:val="single" w:sz="4" w:space="0" w:color="auto"/>
            </w:tcBorders>
            <w:shd w:val="clear" w:color="auto" w:fill="auto"/>
            <w:hideMark/>
          </w:tcPr>
          <w:p w:rsidR="005D5E3F" w:rsidRPr="001D3EF2" w:rsidRDefault="005D5E3F" w:rsidP="003150A7">
            <w:pPr>
              <w:rPr>
                <w:rFonts w:eastAsia="SimSun"/>
                <w:color w:val="000000"/>
              </w:rPr>
            </w:pPr>
            <w:r>
              <w:rPr>
                <w:rFonts w:eastAsia="SimSun"/>
                <w:color w:val="000000"/>
              </w:rPr>
              <w:t xml:space="preserve"> 50,5               (49</w:t>
            </w:r>
            <w:r w:rsidRPr="001D3EF2">
              <w:rPr>
                <w:rFonts w:eastAsia="SimSun"/>
                <w:color w:val="000000"/>
              </w:rPr>
              <w:t>,</w:t>
            </w:r>
            <w:r>
              <w:rPr>
                <w:rFonts w:eastAsia="SimSun"/>
                <w:color w:val="000000"/>
              </w:rPr>
              <w:t>2</w:t>
            </w:r>
            <w:r w:rsidRPr="001D3EF2">
              <w:rPr>
                <w:rFonts w:eastAsia="SimSun"/>
                <w:color w:val="000000"/>
              </w:rPr>
              <w:t>5</w:t>
            </w:r>
            <w:r>
              <w:rPr>
                <w:rFonts w:eastAsia="SimSun"/>
                <w:color w:val="000000"/>
              </w:rPr>
              <w:t>; 50,5</w:t>
            </w:r>
            <w:r w:rsidRPr="001D3EF2">
              <w:rPr>
                <w:rFonts w:eastAsia="SimSun"/>
                <w:color w:val="000000"/>
              </w:rPr>
              <w:t>)</w:t>
            </w:r>
          </w:p>
        </w:tc>
        <w:tc>
          <w:tcPr>
            <w:tcW w:w="1562" w:type="dxa"/>
            <w:tcBorders>
              <w:top w:val="single" w:sz="4" w:space="0" w:color="auto"/>
              <w:left w:val="single" w:sz="4" w:space="0" w:color="auto"/>
              <w:bottom w:val="single" w:sz="4" w:space="0" w:color="auto"/>
              <w:right w:val="single" w:sz="4" w:space="0" w:color="auto"/>
            </w:tcBorders>
            <w:shd w:val="clear" w:color="auto" w:fill="auto"/>
            <w:hideMark/>
          </w:tcPr>
          <w:p w:rsidR="005D5E3F" w:rsidRDefault="005D5E3F" w:rsidP="003150A7">
            <w:pPr>
              <w:rPr>
                <w:rFonts w:eastAsia="SimSun"/>
                <w:color w:val="000000"/>
              </w:rPr>
            </w:pPr>
            <w:r>
              <w:rPr>
                <w:rFonts w:eastAsia="SimSun"/>
                <w:color w:val="000000"/>
              </w:rPr>
              <w:t xml:space="preserve">27,5 </w:t>
            </w:r>
          </w:p>
          <w:p w:rsidR="005D5E3F" w:rsidRPr="001D3EF2" w:rsidRDefault="005D5E3F" w:rsidP="003150A7">
            <w:pPr>
              <w:rPr>
                <w:rFonts w:eastAsia="SimSun"/>
                <w:color w:val="000000"/>
              </w:rPr>
            </w:pPr>
            <w:r>
              <w:rPr>
                <w:rFonts w:eastAsia="SimSun"/>
                <w:color w:val="000000"/>
              </w:rPr>
              <w:t>(28,2</w:t>
            </w:r>
            <w:r w:rsidRPr="001D3EF2">
              <w:rPr>
                <w:rFonts w:eastAsia="SimSun"/>
                <w:color w:val="000000"/>
              </w:rPr>
              <w:t>5</w:t>
            </w:r>
            <w:r>
              <w:rPr>
                <w:rFonts w:eastAsia="SimSun"/>
                <w:color w:val="000000"/>
              </w:rPr>
              <w:t>; 29,0</w:t>
            </w:r>
            <w:r w:rsidRPr="001D3EF2">
              <w:rPr>
                <w:rFonts w:eastAsia="SimSun"/>
                <w:color w:val="000000"/>
              </w:rPr>
              <w:t>)</w:t>
            </w:r>
          </w:p>
        </w:tc>
        <w:tc>
          <w:tcPr>
            <w:tcW w:w="1682" w:type="dxa"/>
            <w:tcBorders>
              <w:top w:val="single" w:sz="4" w:space="0" w:color="auto"/>
              <w:left w:val="single" w:sz="4" w:space="0" w:color="auto"/>
              <w:bottom w:val="single" w:sz="4" w:space="0" w:color="auto"/>
              <w:right w:val="single" w:sz="4" w:space="0" w:color="auto"/>
            </w:tcBorders>
            <w:shd w:val="clear" w:color="auto" w:fill="auto"/>
            <w:hideMark/>
          </w:tcPr>
          <w:p w:rsidR="005D5E3F" w:rsidRDefault="005D5E3F" w:rsidP="003150A7">
            <w:pPr>
              <w:rPr>
                <w:rFonts w:eastAsia="SimSun"/>
                <w:color w:val="000000"/>
              </w:rPr>
            </w:pPr>
            <w:r>
              <w:rPr>
                <w:rFonts w:eastAsia="SimSun"/>
                <w:color w:val="000000"/>
              </w:rPr>
              <w:t>23,0</w:t>
            </w:r>
          </w:p>
          <w:p w:rsidR="005D5E3F" w:rsidRPr="001D3EF2" w:rsidRDefault="005D5E3F" w:rsidP="003150A7">
            <w:pPr>
              <w:rPr>
                <w:rFonts w:eastAsia="SimSun"/>
                <w:color w:val="000000"/>
              </w:rPr>
            </w:pPr>
            <w:r>
              <w:rPr>
                <w:rFonts w:eastAsia="SimSun"/>
                <w:color w:val="000000"/>
              </w:rPr>
              <w:t>(21,0; 21,5</w:t>
            </w:r>
            <w:r w:rsidRPr="001D3EF2">
              <w:rPr>
                <w:rFonts w:eastAsia="SimSun"/>
                <w:color w:val="000000"/>
              </w:rPr>
              <w:t>)</w:t>
            </w:r>
          </w:p>
        </w:tc>
        <w:tc>
          <w:tcPr>
            <w:tcW w:w="1683" w:type="dxa"/>
            <w:tcBorders>
              <w:top w:val="single" w:sz="4" w:space="0" w:color="auto"/>
              <w:left w:val="single" w:sz="4" w:space="0" w:color="auto"/>
              <w:bottom w:val="single" w:sz="4" w:space="0" w:color="auto"/>
              <w:right w:val="single" w:sz="4" w:space="0" w:color="auto"/>
            </w:tcBorders>
            <w:shd w:val="clear" w:color="auto" w:fill="auto"/>
            <w:hideMark/>
          </w:tcPr>
          <w:p w:rsidR="005D5E3F" w:rsidRDefault="005D5E3F" w:rsidP="003150A7">
            <w:pPr>
              <w:rPr>
                <w:rFonts w:eastAsia="SimSun"/>
                <w:color w:val="000000"/>
              </w:rPr>
            </w:pPr>
            <w:r>
              <w:rPr>
                <w:rFonts w:eastAsia="SimSun"/>
                <w:color w:val="000000"/>
              </w:rPr>
              <w:t>27</w:t>
            </w:r>
          </w:p>
          <w:p w:rsidR="005D5E3F" w:rsidRDefault="005D5E3F" w:rsidP="003150A7">
            <w:pPr>
              <w:rPr>
                <w:rFonts w:eastAsia="SimSun"/>
                <w:color w:val="000000"/>
              </w:rPr>
            </w:pPr>
            <w:r>
              <w:rPr>
                <w:rFonts w:eastAsia="SimSun"/>
                <w:color w:val="000000"/>
              </w:rPr>
              <w:t>(27;</w:t>
            </w:r>
            <w:r w:rsidR="00BD70B9">
              <w:rPr>
                <w:rFonts w:eastAsia="SimSun"/>
                <w:color w:val="000000"/>
              </w:rPr>
              <w:t xml:space="preserve"> </w:t>
            </w:r>
            <w:r>
              <w:rPr>
                <w:rFonts w:eastAsia="SimSun"/>
                <w:color w:val="000000"/>
              </w:rPr>
              <w:t xml:space="preserve"> 27)</w:t>
            </w:r>
          </w:p>
          <w:p w:rsidR="005D5E3F" w:rsidRPr="001D3EF2" w:rsidRDefault="005D5E3F" w:rsidP="003150A7">
            <w:pPr>
              <w:rPr>
                <w:rFonts w:eastAsia="SimSun"/>
                <w:color w:val="000000"/>
              </w:rPr>
            </w:pPr>
          </w:p>
          <w:p w:rsidR="005D5E3F" w:rsidRPr="001D3EF2" w:rsidRDefault="005D5E3F" w:rsidP="003150A7">
            <w:pPr>
              <w:rPr>
                <w:rFonts w:eastAsia="SimSun"/>
                <w:color w:val="000000"/>
              </w:rPr>
            </w:pPr>
          </w:p>
        </w:tc>
        <w:tc>
          <w:tcPr>
            <w:tcW w:w="1682" w:type="dxa"/>
            <w:tcBorders>
              <w:top w:val="single" w:sz="4" w:space="0" w:color="auto"/>
              <w:left w:val="single" w:sz="4" w:space="0" w:color="auto"/>
              <w:bottom w:val="single" w:sz="4" w:space="0" w:color="auto"/>
              <w:right w:val="single" w:sz="4" w:space="0" w:color="auto"/>
            </w:tcBorders>
            <w:shd w:val="clear" w:color="auto" w:fill="auto"/>
            <w:hideMark/>
          </w:tcPr>
          <w:p w:rsidR="005D5E3F" w:rsidRDefault="005D5E3F" w:rsidP="003150A7">
            <w:pPr>
              <w:rPr>
                <w:rFonts w:eastAsia="SimSun"/>
                <w:color w:val="000000"/>
              </w:rPr>
            </w:pPr>
            <w:r>
              <w:rPr>
                <w:rFonts w:eastAsia="SimSun"/>
                <w:color w:val="000000"/>
              </w:rPr>
              <w:t>27</w:t>
            </w:r>
          </w:p>
          <w:p w:rsidR="005D5E3F" w:rsidRPr="001D3EF2" w:rsidRDefault="005D5E3F" w:rsidP="003150A7">
            <w:pPr>
              <w:rPr>
                <w:rFonts w:eastAsia="SimSun"/>
                <w:color w:val="000000"/>
              </w:rPr>
            </w:pPr>
            <w:r>
              <w:rPr>
                <w:rFonts w:eastAsia="SimSun"/>
                <w:color w:val="000000"/>
              </w:rPr>
              <w:t>(28; 28)</w:t>
            </w:r>
          </w:p>
          <w:p w:rsidR="005D5E3F" w:rsidRPr="001D3EF2" w:rsidRDefault="005D5E3F" w:rsidP="003150A7">
            <w:pPr>
              <w:rPr>
                <w:rFonts w:eastAsia="SimSun"/>
                <w:color w:val="000000"/>
              </w:rPr>
            </w:pPr>
          </w:p>
        </w:tc>
      </w:tr>
    </w:tbl>
    <w:p w:rsidR="005D5E3F" w:rsidRDefault="005D5E3F" w:rsidP="005D5E3F">
      <w:pPr>
        <w:jc w:val="both"/>
        <w:rPr>
          <w:i/>
        </w:rPr>
      </w:pPr>
      <w:r w:rsidRPr="008014EF">
        <w:rPr>
          <w:b/>
          <w:i/>
        </w:rPr>
        <w:t>Pastaba:</w:t>
      </w:r>
      <w:r w:rsidRPr="00F77052">
        <w:rPr>
          <w:i/>
        </w:rPr>
        <w:t xml:space="preserve"> </w:t>
      </w:r>
      <w:r>
        <w:rPr>
          <w:i/>
        </w:rPr>
        <w:t>ir toliau skliausteliuose</w:t>
      </w:r>
      <w:r w:rsidRPr="004F3476">
        <w:rPr>
          <w:i/>
        </w:rPr>
        <w:t xml:space="preserve"> </w:t>
      </w:r>
      <w:r w:rsidRPr="00F77052">
        <w:rPr>
          <w:i/>
        </w:rPr>
        <w:t xml:space="preserve">palyginimui pateikiami </w:t>
      </w:r>
      <w:r>
        <w:rPr>
          <w:i/>
        </w:rPr>
        <w:t>2017</w:t>
      </w:r>
      <w:r w:rsidR="00BD70B9">
        <w:rPr>
          <w:i/>
        </w:rPr>
        <w:t xml:space="preserve"> m. </w:t>
      </w:r>
      <w:r>
        <w:rPr>
          <w:i/>
        </w:rPr>
        <w:t xml:space="preserve">ir 2018 m. duomenys. </w:t>
      </w:r>
    </w:p>
    <w:p w:rsidR="005D5E3F" w:rsidRDefault="005D5E3F" w:rsidP="005D5E3F">
      <w:pPr>
        <w:ind w:firstLine="851"/>
        <w:jc w:val="both"/>
        <w:rPr>
          <w:b/>
        </w:rPr>
      </w:pPr>
    </w:p>
    <w:p w:rsidR="005D5E3F" w:rsidRDefault="005D5E3F" w:rsidP="005D5E3F">
      <w:pPr>
        <w:ind w:firstLine="851"/>
        <w:jc w:val="both"/>
        <w:rPr>
          <w:b/>
        </w:rPr>
      </w:pPr>
    </w:p>
    <w:p w:rsidR="005D5E3F" w:rsidRDefault="005D5E3F" w:rsidP="005D5E3F">
      <w:pPr>
        <w:jc w:val="both"/>
        <w:rPr>
          <w:b/>
        </w:rPr>
      </w:pPr>
      <w:r>
        <w:rPr>
          <w:b/>
        </w:rPr>
        <w:t>1.3. Neužimtos pareigybės</w:t>
      </w:r>
      <w:r w:rsidRPr="00ED5190">
        <w:rPr>
          <w:b/>
        </w:rPr>
        <w:t>:</w:t>
      </w:r>
    </w:p>
    <w:p w:rsidR="005D5E3F" w:rsidRDefault="005D5E3F" w:rsidP="005D5E3F">
      <w:pPr>
        <w:ind w:firstLine="851"/>
        <w:jc w:val="both"/>
        <w:rPr>
          <w:b/>
        </w:rPr>
      </w:pPr>
    </w:p>
    <w:p w:rsidR="005D5E3F" w:rsidRDefault="005D5E3F" w:rsidP="005D5E3F">
      <w:pPr>
        <w:spacing w:line="360" w:lineRule="auto"/>
        <w:ind w:firstLine="851"/>
        <w:jc w:val="both"/>
        <w:rPr>
          <w:highlight w:val="yellow"/>
        </w:rPr>
      </w:pPr>
      <w:r>
        <w:t xml:space="preserve">2019 metų gruodžio 31 dienai buvo neužimtos </w:t>
      </w:r>
      <w:r>
        <w:rPr>
          <w:color w:val="000000"/>
        </w:rPr>
        <w:t xml:space="preserve"> </w:t>
      </w:r>
      <w:r w:rsidRPr="00B922FA">
        <w:rPr>
          <w:color w:val="000000"/>
        </w:rPr>
        <w:t>5,0 (5,0; 6,25)</w:t>
      </w:r>
      <w:r w:rsidRPr="00B922FA">
        <w:t xml:space="preserve"> pareigybės:</w:t>
      </w:r>
    </w:p>
    <w:p w:rsidR="005D5E3F" w:rsidRPr="002E1FF8" w:rsidRDefault="005D5E3F" w:rsidP="005D5E3F">
      <w:pPr>
        <w:numPr>
          <w:ilvl w:val="0"/>
          <w:numId w:val="9"/>
        </w:numPr>
        <w:spacing w:line="360" w:lineRule="auto"/>
        <w:jc w:val="both"/>
      </w:pPr>
      <w:r w:rsidRPr="002E1FF8">
        <w:t xml:space="preserve">1,5 kompiuterinių sistemų specialisto, </w:t>
      </w:r>
    </w:p>
    <w:p w:rsidR="005D5E3F" w:rsidRPr="002E1FF8" w:rsidRDefault="005D5E3F" w:rsidP="005D5E3F">
      <w:pPr>
        <w:numPr>
          <w:ilvl w:val="0"/>
          <w:numId w:val="9"/>
        </w:numPr>
        <w:spacing w:line="360" w:lineRule="auto"/>
        <w:jc w:val="both"/>
      </w:pPr>
      <w:r w:rsidRPr="002E1FF8">
        <w:t xml:space="preserve">0,25 bibliografo, </w:t>
      </w:r>
    </w:p>
    <w:p w:rsidR="005D5E3F" w:rsidRPr="002E1FF8" w:rsidRDefault="005D5E3F" w:rsidP="005D5E3F">
      <w:pPr>
        <w:numPr>
          <w:ilvl w:val="0"/>
          <w:numId w:val="9"/>
        </w:numPr>
        <w:spacing w:line="360" w:lineRule="auto"/>
        <w:jc w:val="both"/>
      </w:pPr>
      <w:r w:rsidRPr="002E1FF8">
        <w:t xml:space="preserve">2,25 bibliotekininko, </w:t>
      </w:r>
    </w:p>
    <w:p w:rsidR="005D5E3F" w:rsidRPr="003D3567" w:rsidRDefault="005D5E3F" w:rsidP="005D5E3F">
      <w:pPr>
        <w:numPr>
          <w:ilvl w:val="0"/>
          <w:numId w:val="9"/>
        </w:numPr>
        <w:spacing w:line="360" w:lineRule="auto"/>
        <w:jc w:val="both"/>
      </w:pPr>
      <w:r w:rsidRPr="003D3567">
        <w:t>1 kultūrinės veiko</w:t>
      </w:r>
      <w:r>
        <w:t>s vadybininko</w:t>
      </w:r>
      <w:r w:rsidRPr="003D3567">
        <w:t>.</w:t>
      </w:r>
    </w:p>
    <w:p w:rsidR="005D5E3F" w:rsidRPr="00ED5190" w:rsidRDefault="005D5E3F" w:rsidP="005D5E3F">
      <w:pPr>
        <w:spacing w:line="360" w:lineRule="auto"/>
        <w:jc w:val="both"/>
      </w:pPr>
      <w:r>
        <w:t>2019</w:t>
      </w:r>
      <w:r w:rsidRPr="00ED5190">
        <w:t xml:space="preserve"> metais</w:t>
      </w:r>
      <w:r>
        <w:t xml:space="preserve"> nutrauktos darbo sutartys su 2 (2; 2) darbuotojais (bibliotekininku, kultūrinės veiklos vadybininku), sudaryta darbo sutartis su 1</w:t>
      </w:r>
      <w:r w:rsidRPr="00F872E9">
        <w:t xml:space="preserve"> </w:t>
      </w:r>
      <w:r>
        <w:t>(</w:t>
      </w:r>
      <w:r w:rsidRPr="00F872E9">
        <w:t>4</w:t>
      </w:r>
      <w:r>
        <w:t>; 1) darbuotoju (elektriku).</w:t>
      </w:r>
    </w:p>
    <w:p w:rsidR="005D5E3F" w:rsidRPr="00ED5190" w:rsidRDefault="005D5E3F" w:rsidP="005D5E3F">
      <w:pPr>
        <w:spacing w:line="360" w:lineRule="auto"/>
        <w:jc w:val="both"/>
        <w:rPr>
          <w:b/>
        </w:rPr>
      </w:pPr>
      <w:r>
        <w:rPr>
          <w:b/>
        </w:rPr>
        <w:t xml:space="preserve">1.4. </w:t>
      </w:r>
      <w:r w:rsidRPr="00ED5190">
        <w:rPr>
          <w:b/>
        </w:rPr>
        <w:t>Darbuotojų skatinimas:</w:t>
      </w:r>
    </w:p>
    <w:p w:rsidR="005D5E3F" w:rsidRDefault="005D5E3F" w:rsidP="005D5E3F">
      <w:pPr>
        <w:spacing w:line="360" w:lineRule="auto"/>
        <w:ind w:firstLine="1296"/>
        <w:jc w:val="both"/>
      </w:pPr>
      <w:r>
        <w:rPr>
          <w:color w:val="000000"/>
        </w:rPr>
        <w:t>Vadovaujantis</w:t>
      </w:r>
      <w:r w:rsidRPr="00CA0FB7">
        <w:rPr>
          <w:color w:val="FF0000"/>
        </w:rPr>
        <w:t xml:space="preserve"> </w:t>
      </w:r>
      <w:r w:rsidRPr="00ED5190">
        <w:t xml:space="preserve">Valstybės ir savivaldybių įstaigų darbuotojų darbo apmokėjimo įstatymo </w:t>
      </w:r>
      <w:r w:rsidR="005008CC">
        <w:t xml:space="preserve">2017 m. sausio </w:t>
      </w:r>
      <w:r>
        <w:t>17 d.</w:t>
      </w:r>
      <w:r w:rsidRPr="00ED5190">
        <w:t xml:space="preserve"> </w:t>
      </w:r>
      <w:r>
        <w:t>Nr. XIII-198 12 straipsniu darbuotojams už ilgametį sąžiningą darbą, aktyvų dalyvavimą kultūrinėje Bibliotekos bendruomenės veikloje 2019 m. buvo išmokėtos vienkartinės išmokos (53 darbuotojams), pareikštos žodinės Padėkos (18 darbuotojų), pristatyta ir įteikti apdovanojimai: Panevėžio regiono bibliotekos darbuotojų Metų nominacija „</w:t>
      </w:r>
      <w:proofErr w:type="spellStart"/>
      <w:r>
        <w:t>Ad</w:t>
      </w:r>
      <w:proofErr w:type="spellEnd"/>
      <w:r>
        <w:t xml:space="preserve"> </w:t>
      </w:r>
      <w:proofErr w:type="spellStart"/>
      <w:r>
        <w:t>astra</w:t>
      </w:r>
      <w:proofErr w:type="spellEnd"/>
      <w:r>
        <w:t>“ (1 darbuotojas), LR KM premija už bibliotekininkystės, bibliografijos, knygotyros mokslinius tyrinėjimus bei praktinę veiklą bibliotekose (1 darbuotojas).</w:t>
      </w:r>
    </w:p>
    <w:p w:rsidR="005D5E3F" w:rsidRDefault="005D5E3F" w:rsidP="005D5E3F">
      <w:pPr>
        <w:spacing w:line="360" w:lineRule="auto"/>
        <w:jc w:val="both"/>
        <w:rPr>
          <w:b/>
        </w:rPr>
      </w:pPr>
    </w:p>
    <w:p w:rsidR="005D5E3F" w:rsidRPr="007C527C" w:rsidRDefault="005D5E3F" w:rsidP="005D5E3F">
      <w:pPr>
        <w:spacing w:line="360" w:lineRule="auto"/>
        <w:jc w:val="both"/>
        <w:rPr>
          <w:b/>
        </w:rPr>
      </w:pPr>
      <w:r>
        <w:rPr>
          <w:b/>
        </w:rPr>
        <w:t>1.6. Darbuotojų atlyginimų vidurkiai:</w:t>
      </w:r>
    </w:p>
    <w:p w:rsidR="005D5E3F" w:rsidRDefault="005D5E3F" w:rsidP="005D5E3F">
      <w:pPr>
        <w:spacing w:line="360" w:lineRule="auto"/>
        <w:ind w:firstLine="851"/>
        <w:jc w:val="both"/>
      </w:pPr>
      <w:r>
        <w:lastRenderedPageBreak/>
        <w:t xml:space="preserve">Vadovaujantis galiojančiais Lietuvos Respublikos Teisės aktais ir kitais norminiais dokumentais bei tvarkomis, biudžeto Bibliotekoje išlaikomoms pareigybėms ir jiems priskirtiems  darbuotojams yra nustatyti darbo užmokesčio koeficientai 2019 metams. Visiems Bibliotekos darbuotojams yra paruošti ir patvirtinti </w:t>
      </w:r>
      <w:r w:rsidRPr="00AC228B">
        <w:t>pareigybių aprašymai</w:t>
      </w:r>
      <w:r>
        <w:t xml:space="preserve">, darbuotojai su jais yra supažindinti </w:t>
      </w:r>
      <w:r w:rsidRPr="00AC228B">
        <w:t>pasirašytinai.</w:t>
      </w:r>
    </w:p>
    <w:p w:rsidR="005D5E3F" w:rsidRDefault="005D5E3F" w:rsidP="005D5E3F">
      <w:pPr>
        <w:spacing w:line="360" w:lineRule="auto"/>
        <w:jc w:val="both"/>
      </w:pPr>
      <w:r>
        <w:t xml:space="preserve"> A</w:t>
      </w:r>
      <w:r w:rsidRPr="00ED5190">
        <w:t>tlyginimų vidurkiai:</w:t>
      </w:r>
    </w:p>
    <w:p w:rsidR="005D5E3F" w:rsidRDefault="005D5E3F" w:rsidP="005D5E3F">
      <w:pPr>
        <w:numPr>
          <w:ilvl w:val="0"/>
          <w:numId w:val="8"/>
        </w:numPr>
        <w:spacing w:line="360" w:lineRule="auto"/>
        <w:jc w:val="both"/>
      </w:pPr>
      <w:r>
        <w:t>Aptarnaujančio personalo 768,82 EUR (522,09; 511,20);</w:t>
      </w:r>
    </w:p>
    <w:p w:rsidR="005D5E3F" w:rsidRDefault="005D5E3F" w:rsidP="005D5E3F">
      <w:pPr>
        <w:numPr>
          <w:ilvl w:val="0"/>
          <w:numId w:val="8"/>
        </w:numPr>
        <w:spacing w:line="360" w:lineRule="auto"/>
        <w:jc w:val="both"/>
      </w:pPr>
      <w:r>
        <w:t>Bibliotekininkų 896,41 EUR (607,40; 657,00);</w:t>
      </w:r>
    </w:p>
    <w:p w:rsidR="005D5E3F" w:rsidRDefault="005D5E3F" w:rsidP="005D5E3F">
      <w:pPr>
        <w:numPr>
          <w:ilvl w:val="0"/>
          <w:numId w:val="8"/>
        </w:numPr>
        <w:spacing w:line="360" w:lineRule="auto"/>
        <w:jc w:val="both"/>
      </w:pPr>
      <w:r>
        <w:t>Vadovų 1117,58 EUR (750,04; 843,09);</w:t>
      </w:r>
    </w:p>
    <w:p w:rsidR="005D5E3F" w:rsidRDefault="005D5E3F" w:rsidP="005D5E3F">
      <w:pPr>
        <w:numPr>
          <w:ilvl w:val="0"/>
          <w:numId w:val="8"/>
        </w:numPr>
        <w:spacing w:line="360" w:lineRule="auto"/>
        <w:jc w:val="both"/>
      </w:pPr>
      <w:r>
        <w:t xml:space="preserve">Bendras visų darbuotojų 911,24 </w:t>
      </w:r>
      <w:r w:rsidR="005008CC" w:rsidRPr="00B65612">
        <w:t>EUR</w:t>
      </w:r>
      <w:r w:rsidR="005008CC">
        <w:t xml:space="preserve"> </w:t>
      </w:r>
      <w:r>
        <w:t xml:space="preserve">(611,86; 667,17;) </w:t>
      </w:r>
    </w:p>
    <w:p w:rsidR="005D5E3F" w:rsidRDefault="005D5E3F" w:rsidP="005D5E3F">
      <w:pPr>
        <w:spacing w:line="360" w:lineRule="auto"/>
        <w:jc w:val="both"/>
        <w:rPr>
          <w:b/>
        </w:rPr>
      </w:pPr>
    </w:p>
    <w:p w:rsidR="005D5E3F" w:rsidRPr="007C527C" w:rsidRDefault="005D5E3F" w:rsidP="005D5E3F">
      <w:pPr>
        <w:spacing w:line="360" w:lineRule="auto"/>
        <w:jc w:val="both"/>
        <w:rPr>
          <w:b/>
        </w:rPr>
      </w:pPr>
      <w:r w:rsidRPr="007C527C">
        <w:rPr>
          <w:b/>
        </w:rPr>
        <w:t>1.7.</w:t>
      </w:r>
      <w:r>
        <w:rPr>
          <w:b/>
        </w:rPr>
        <w:t xml:space="preserve"> </w:t>
      </w:r>
      <w:r w:rsidRPr="007C527C">
        <w:rPr>
          <w:b/>
        </w:rPr>
        <w:t>Darbuotojų profesinės kvalifikacijos ugdymas:</w:t>
      </w:r>
    </w:p>
    <w:p w:rsidR="005D5E3F" w:rsidRDefault="005D5E3F" w:rsidP="005D5E3F">
      <w:pPr>
        <w:spacing w:line="360" w:lineRule="auto"/>
        <w:ind w:firstLine="851"/>
        <w:jc w:val="both"/>
      </w:pPr>
      <w:r>
        <w:t>Bibliotekoje buvo sudarytos tinkamos sąlygos darbuotojams</w:t>
      </w:r>
      <w:r w:rsidRPr="00077115">
        <w:t xml:space="preserve"> </w:t>
      </w:r>
      <w:r>
        <w:t>tobulinti profesinę kvalifikaciją, ugdyti kompetenciją</w:t>
      </w:r>
      <w:r w:rsidRPr="00077115">
        <w:t xml:space="preserve">: </w:t>
      </w:r>
    </w:p>
    <w:p w:rsidR="005D5E3F" w:rsidRDefault="005D5E3F" w:rsidP="005D5E3F">
      <w:pPr>
        <w:numPr>
          <w:ilvl w:val="0"/>
          <w:numId w:val="15"/>
        </w:numPr>
        <w:spacing w:line="360" w:lineRule="auto"/>
        <w:ind w:left="0" w:firstLine="851"/>
        <w:jc w:val="both"/>
      </w:pPr>
      <w:r>
        <w:t>Bibliotekos darbuotojams organizuoti</w:t>
      </w:r>
      <w:r w:rsidRPr="00863BCE">
        <w:t xml:space="preserve"> </w:t>
      </w:r>
      <w:r>
        <w:t>8 (2; 3</w:t>
      </w:r>
      <w:r w:rsidR="0048051B">
        <w:t>) seminarai ir 8 (6; 6) mokymai</w:t>
      </w:r>
      <w:r>
        <w:t>- pasitarimai, juose dalyvavo  576 (180; 300) darbuotojai ir kolegos iš kitų bibliotekų,</w:t>
      </w:r>
    </w:p>
    <w:p w:rsidR="005D5E3F" w:rsidRDefault="005D5E3F" w:rsidP="005D5E3F">
      <w:pPr>
        <w:numPr>
          <w:ilvl w:val="0"/>
          <w:numId w:val="15"/>
        </w:numPr>
        <w:spacing w:line="360" w:lineRule="auto"/>
        <w:ind w:left="0" w:firstLine="851"/>
        <w:jc w:val="both"/>
      </w:pPr>
      <w:r>
        <w:t xml:space="preserve">45 (47; 51) darbuotojai dalyvavo vietos ir nuotoliniuose mokymuose, </w:t>
      </w:r>
    </w:p>
    <w:p w:rsidR="005D5E3F" w:rsidRDefault="005D5E3F" w:rsidP="005D5E3F">
      <w:pPr>
        <w:spacing w:line="360" w:lineRule="auto"/>
        <w:ind w:firstLine="851"/>
        <w:jc w:val="both"/>
      </w:pPr>
      <w:r>
        <w:t>69 (29; 63) kartus darbuotojai patys vyko į mokymus,</w:t>
      </w:r>
    </w:p>
    <w:p w:rsidR="005D5E3F" w:rsidRDefault="005D5E3F" w:rsidP="005D5E3F">
      <w:pPr>
        <w:numPr>
          <w:ilvl w:val="0"/>
          <w:numId w:val="16"/>
        </w:numPr>
        <w:spacing w:line="360" w:lineRule="auto"/>
        <w:ind w:left="0" w:firstLine="851"/>
        <w:jc w:val="both"/>
      </w:pPr>
      <w:r>
        <w:t>darbuotojams organizuot</w:t>
      </w:r>
      <w:r w:rsidRPr="00843CF8">
        <w:t>i</w:t>
      </w:r>
      <w:r>
        <w:t xml:space="preserve"> 8 (3; 7) mokymai vietoje, t. y. Viešojoje bibliotekoje (mokymus vedė PAVB lektorių grupė ir Baltijos kompiuterių akademijos ir asociacijos VIPT projekto „Prisijungusi Lietuva“ lektoriai).</w:t>
      </w:r>
    </w:p>
    <w:p w:rsidR="005D5E3F" w:rsidRDefault="005D5E3F" w:rsidP="005D5E3F">
      <w:pPr>
        <w:spacing w:line="360" w:lineRule="auto"/>
        <w:jc w:val="both"/>
      </w:pPr>
    </w:p>
    <w:p w:rsidR="005D5E3F" w:rsidRDefault="005D5E3F" w:rsidP="005D5E3F">
      <w:pPr>
        <w:pStyle w:val="Sraopastraipa"/>
        <w:spacing w:after="160" w:line="254" w:lineRule="auto"/>
        <w:ind w:left="1571" w:firstLine="851"/>
        <w:contextualSpacing/>
        <w:rPr>
          <w:rFonts w:ascii="Times New Roman" w:hAnsi="Times New Roman"/>
          <w:b/>
          <w:color w:val="000000"/>
          <w:sz w:val="24"/>
          <w:szCs w:val="24"/>
          <w:lang w:val="lt-LT"/>
        </w:rPr>
      </w:pPr>
    </w:p>
    <w:p w:rsidR="005D5E3F" w:rsidRPr="00B867E6" w:rsidRDefault="005D5E3F" w:rsidP="005D5E3F">
      <w:pPr>
        <w:pStyle w:val="Sraopastraipa"/>
        <w:spacing w:after="160" w:line="254" w:lineRule="auto"/>
        <w:ind w:left="1571" w:firstLine="851"/>
        <w:contextualSpacing/>
        <w:rPr>
          <w:rFonts w:ascii="Times New Roman" w:hAnsi="Times New Roman"/>
          <w:b/>
          <w:sz w:val="24"/>
          <w:szCs w:val="24"/>
          <w:lang w:val="lt-LT"/>
        </w:rPr>
      </w:pPr>
      <w:r w:rsidRPr="00B867E6">
        <w:rPr>
          <w:rFonts w:ascii="Times New Roman" w:hAnsi="Times New Roman"/>
          <w:b/>
          <w:color w:val="000000"/>
          <w:sz w:val="24"/>
          <w:szCs w:val="24"/>
          <w:lang w:val="lt-LT"/>
        </w:rPr>
        <w:t>2.</w:t>
      </w:r>
      <w:r w:rsidRPr="00B867E6">
        <w:rPr>
          <w:rFonts w:ascii="Times New Roman" w:hAnsi="Times New Roman"/>
          <w:b/>
          <w:sz w:val="24"/>
          <w:szCs w:val="24"/>
          <w:lang w:val="lt-LT"/>
        </w:rPr>
        <w:t xml:space="preserve"> BIBLIOTEKOS TURTO VALDYMAS</w:t>
      </w:r>
    </w:p>
    <w:p w:rsidR="005D5E3F" w:rsidRPr="00B867E6" w:rsidRDefault="005D5E3F" w:rsidP="005D5E3F">
      <w:pPr>
        <w:pStyle w:val="Sraopastraipa"/>
        <w:spacing w:after="160" w:line="254" w:lineRule="auto"/>
        <w:ind w:left="1571" w:firstLine="851"/>
        <w:contextualSpacing/>
        <w:rPr>
          <w:rFonts w:ascii="Times New Roman" w:hAnsi="Times New Roman"/>
          <w:b/>
          <w:sz w:val="24"/>
          <w:szCs w:val="24"/>
          <w:lang w:val="lt-LT"/>
        </w:rPr>
      </w:pPr>
    </w:p>
    <w:p w:rsidR="005D5E3F" w:rsidRPr="00ED5190" w:rsidRDefault="005D5E3F" w:rsidP="005D5E3F">
      <w:pPr>
        <w:spacing w:line="360" w:lineRule="auto"/>
        <w:jc w:val="both"/>
      </w:pPr>
      <w:r w:rsidRPr="008B0435">
        <w:rPr>
          <w:b/>
        </w:rPr>
        <w:t>2.1.</w:t>
      </w:r>
      <w:r>
        <w:rPr>
          <w:b/>
        </w:rPr>
        <w:t xml:space="preserve"> </w:t>
      </w:r>
      <w:r w:rsidRPr="008B0435">
        <w:rPr>
          <w:b/>
        </w:rPr>
        <w:t>Bibliotekos turtas</w:t>
      </w:r>
      <w:r>
        <w:t xml:space="preserve"> (įsigytas, valdomas </w:t>
      </w:r>
      <w:r w:rsidRPr="007F78A4">
        <w:rPr>
          <w:b/>
        </w:rPr>
        <w:t>patikėjimo teise</w:t>
      </w:r>
      <w:r>
        <w:t xml:space="preserve">) yra užpajamuotas ir inventorizuotas, laiku atliekami kiti turto valdymo veiksmai. Turtas valdomas </w:t>
      </w:r>
      <w:r w:rsidRPr="007F78A4">
        <w:rPr>
          <w:b/>
        </w:rPr>
        <w:t xml:space="preserve">panaudos pagrindais </w:t>
      </w:r>
      <w:r>
        <w:t xml:space="preserve">yra įtrauktas į </w:t>
      </w:r>
      <w:proofErr w:type="spellStart"/>
      <w:r>
        <w:t>užbalansinę</w:t>
      </w:r>
      <w:proofErr w:type="spellEnd"/>
      <w:r>
        <w:t xml:space="preserve"> sąskaitą. </w:t>
      </w:r>
    </w:p>
    <w:p w:rsidR="00B65612" w:rsidRDefault="005D5E3F" w:rsidP="005D5E3F">
      <w:pPr>
        <w:spacing w:line="360" w:lineRule="auto"/>
        <w:jc w:val="both"/>
      </w:pPr>
      <w:r w:rsidRPr="008B0435">
        <w:rPr>
          <w:b/>
        </w:rPr>
        <w:t>2.2.</w:t>
      </w:r>
      <w:r>
        <w:rPr>
          <w:b/>
        </w:rPr>
        <w:t xml:space="preserve"> </w:t>
      </w:r>
      <w:r w:rsidRPr="008B0435">
        <w:rPr>
          <w:b/>
        </w:rPr>
        <w:t>Faktinių Bibliotekos nekilnojamo turto</w:t>
      </w:r>
      <w:r w:rsidRPr="00ED5190">
        <w:t>, valdomo patikėjimo teise ar panaudos pagrindais ūkinę priežiūrą  užtikrinan</w:t>
      </w:r>
      <w:r>
        <w:t xml:space="preserve">čių paslaugų kaina per metus </w:t>
      </w:r>
      <w:r w:rsidRPr="00ED5190">
        <w:t>(</w:t>
      </w:r>
      <w:r>
        <w:t>ryšiai, elektros energija, komunalinės paslaugos</w:t>
      </w:r>
      <w:r w:rsidRPr="00ED5190">
        <w:t>)</w:t>
      </w:r>
      <w:r>
        <w:t xml:space="preserve"> – 20</w:t>
      </w:r>
      <w:r w:rsidR="00B65612">
        <w:t xml:space="preserve"> </w:t>
      </w:r>
      <w:r>
        <w:t>946,24 EUR (</w:t>
      </w:r>
      <w:r w:rsidRPr="00ED5190">
        <w:t>25</w:t>
      </w:r>
      <w:r w:rsidR="00B65612">
        <w:t xml:space="preserve"> </w:t>
      </w:r>
      <w:r w:rsidRPr="00ED5190">
        <w:t>052,33</w:t>
      </w:r>
      <w:r w:rsidR="00B65612">
        <w:t xml:space="preserve">; 33 </w:t>
      </w:r>
      <w:r>
        <w:t xml:space="preserve">797,11 </w:t>
      </w:r>
      <w:r w:rsidRPr="00ED5190">
        <w:t xml:space="preserve"> </w:t>
      </w:r>
      <w:r>
        <w:t>EUR)</w:t>
      </w:r>
      <w:r w:rsidRPr="00ED5190">
        <w:t xml:space="preserve">. </w:t>
      </w:r>
    </w:p>
    <w:p w:rsidR="005D5E3F" w:rsidRPr="00B65612" w:rsidRDefault="005D5E3F" w:rsidP="005D5E3F">
      <w:pPr>
        <w:spacing w:line="360" w:lineRule="auto"/>
        <w:jc w:val="both"/>
        <w:rPr>
          <w:color w:val="FF0000"/>
        </w:rPr>
      </w:pPr>
      <w:r w:rsidRPr="00683E30">
        <w:rPr>
          <w:b/>
        </w:rPr>
        <w:t>2.3. Per biudžetinius metus Bibliotekos įsigyto turto</w:t>
      </w:r>
      <w:r w:rsidRPr="00683E30">
        <w:t xml:space="preserve">, įskaitant ir nekilnojamojo turto, valdomo patikėjimo teise ar </w:t>
      </w:r>
      <w:r w:rsidR="00B65612">
        <w:t xml:space="preserve">panaudos pagrindais vertė – 530 107,32 EUR (147 006,80; 180 </w:t>
      </w:r>
      <w:r w:rsidRPr="00683E30">
        <w:t>955,20  EUR), gau</w:t>
      </w:r>
      <w:r w:rsidR="00B65612">
        <w:t xml:space="preserve">to turto patikėjimo teise – 138 711,24 EUR (94 </w:t>
      </w:r>
      <w:r w:rsidRPr="00683E30">
        <w:t>339,49 EUR).</w:t>
      </w:r>
      <w:r w:rsidR="00781EDE">
        <w:t xml:space="preserve"> </w:t>
      </w:r>
    </w:p>
    <w:p w:rsidR="00781EDE" w:rsidRPr="00B65612" w:rsidRDefault="005D5E3F" w:rsidP="00781EDE">
      <w:pPr>
        <w:spacing w:line="360" w:lineRule="auto"/>
        <w:jc w:val="both"/>
        <w:rPr>
          <w:color w:val="FF0000"/>
        </w:rPr>
      </w:pPr>
      <w:r w:rsidRPr="008B0435">
        <w:rPr>
          <w:b/>
        </w:rPr>
        <w:lastRenderedPageBreak/>
        <w:t>2.4.</w:t>
      </w:r>
      <w:r>
        <w:rPr>
          <w:b/>
        </w:rPr>
        <w:t xml:space="preserve"> </w:t>
      </w:r>
      <w:r w:rsidRPr="008B0435">
        <w:rPr>
          <w:b/>
        </w:rPr>
        <w:t>Ataskaitiniu laikotarpiu</w:t>
      </w:r>
      <w:r w:rsidRPr="00ED5190">
        <w:t xml:space="preserve"> Biblioteka </w:t>
      </w:r>
      <w:r>
        <w:t xml:space="preserve">iš </w:t>
      </w:r>
      <w:r w:rsidRPr="00ED5190">
        <w:t xml:space="preserve">turto </w:t>
      </w:r>
      <w:r>
        <w:t>nuomos (pagal savivaldybės tarybos 2018-05-30 sprendimu Nr. 1-TS-177; 2019-11-28 sprendimu Nr. 1-TS-350 redakcija, patvirtintus m</w:t>
      </w:r>
      <w:r w:rsidR="00B65612">
        <w:t xml:space="preserve">okamų paslaugų įkainius) gavo 1 </w:t>
      </w:r>
      <w:r>
        <w:t xml:space="preserve">300, 33 EUR (0,20 proc. savivaldybės biudžeto skirtų lėšų). </w:t>
      </w:r>
    </w:p>
    <w:p w:rsidR="005D5E3F" w:rsidRPr="001C5B25" w:rsidRDefault="005D5E3F" w:rsidP="005D5E3F">
      <w:pPr>
        <w:spacing w:line="360" w:lineRule="auto"/>
        <w:jc w:val="both"/>
        <w:rPr>
          <w:b/>
        </w:rPr>
      </w:pPr>
      <w:r w:rsidRPr="001C5B25">
        <w:rPr>
          <w:b/>
        </w:rPr>
        <w:t xml:space="preserve">2.5. Bibliotekos valdomas turtas: </w:t>
      </w:r>
    </w:p>
    <w:p w:rsidR="005D5E3F" w:rsidRDefault="005D5E3F" w:rsidP="005D5E3F">
      <w:pPr>
        <w:spacing w:line="360" w:lineRule="auto"/>
        <w:ind w:firstLine="851"/>
        <w:jc w:val="both"/>
      </w:pPr>
      <w:r>
        <w:t xml:space="preserve">- patikėjimo teise valdomas: 4 vnt. pastatų ir 7 infrastruktūros statiniai, </w:t>
      </w:r>
    </w:p>
    <w:p w:rsidR="005D5E3F" w:rsidRDefault="005D5E3F" w:rsidP="005D5E3F">
      <w:pPr>
        <w:spacing w:line="360" w:lineRule="auto"/>
        <w:ind w:firstLine="851"/>
        <w:jc w:val="both"/>
      </w:pPr>
      <w:r>
        <w:t>- pagal panaudą: 21 pastatas ir  4 žemės sklypai.</w:t>
      </w:r>
    </w:p>
    <w:p w:rsidR="005D5E3F" w:rsidRDefault="005D5E3F" w:rsidP="005D5E3F">
      <w:pPr>
        <w:spacing w:line="360" w:lineRule="auto"/>
        <w:ind w:firstLine="851"/>
        <w:jc w:val="both"/>
      </w:pPr>
    </w:p>
    <w:p w:rsidR="005D5E3F" w:rsidRPr="00B867E6" w:rsidRDefault="005D5E3F" w:rsidP="005D5E3F">
      <w:pPr>
        <w:pStyle w:val="Sraopastraipa"/>
        <w:numPr>
          <w:ilvl w:val="0"/>
          <w:numId w:val="14"/>
        </w:numPr>
        <w:spacing w:after="160" w:line="254" w:lineRule="auto"/>
        <w:contextualSpacing/>
        <w:rPr>
          <w:rFonts w:ascii="Times New Roman" w:hAnsi="Times New Roman"/>
          <w:b/>
          <w:sz w:val="24"/>
          <w:szCs w:val="24"/>
          <w:lang w:val="lt-LT"/>
        </w:rPr>
      </w:pPr>
      <w:r w:rsidRPr="00B867E6">
        <w:rPr>
          <w:rFonts w:ascii="Times New Roman" w:hAnsi="Times New Roman"/>
          <w:b/>
          <w:sz w:val="24"/>
          <w:szCs w:val="24"/>
          <w:lang w:val="lt-LT"/>
        </w:rPr>
        <w:t>BIBLIOTEKOS DOKUMENTŲ VALDYMAS</w:t>
      </w:r>
    </w:p>
    <w:p w:rsidR="005D5E3F" w:rsidRDefault="005D5E3F" w:rsidP="005D5E3F">
      <w:pPr>
        <w:spacing w:line="360" w:lineRule="auto"/>
        <w:ind w:firstLine="851"/>
        <w:jc w:val="both"/>
        <w:rPr>
          <w:b/>
        </w:rPr>
      </w:pPr>
    </w:p>
    <w:p w:rsidR="005D5E3F" w:rsidRPr="007C527C" w:rsidRDefault="005D5E3F" w:rsidP="005D5E3F">
      <w:pPr>
        <w:spacing w:line="360" w:lineRule="auto"/>
        <w:jc w:val="both"/>
        <w:rPr>
          <w:b/>
        </w:rPr>
      </w:pPr>
      <w:r w:rsidRPr="007C527C">
        <w:rPr>
          <w:b/>
        </w:rPr>
        <w:t>3.1.</w:t>
      </w:r>
      <w:r>
        <w:rPr>
          <w:b/>
        </w:rPr>
        <w:t xml:space="preserve"> </w:t>
      </w:r>
      <w:r w:rsidRPr="007C527C">
        <w:rPr>
          <w:b/>
        </w:rPr>
        <w:t>Bibliotekos veikl</w:t>
      </w:r>
      <w:r>
        <w:rPr>
          <w:b/>
        </w:rPr>
        <w:t>os</w:t>
      </w:r>
      <w:r w:rsidRPr="007C527C">
        <w:rPr>
          <w:b/>
        </w:rPr>
        <w:t xml:space="preserve"> </w:t>
      </w:r>
      <w:r>
        <w:rPr>
          <w:b/>
        </w:rPr>
        <w:t>organizavimas:</w:t>
      </w:r>
    </w:p>
    <w:p w:rsidR="005D5E3F" w:rsidRPr="007C527C" w:rsidRDefault="005D5E3F" w:rsidP="005D5E3F">
      <w:pPr>
        <w:spacing w:line="360" w:lineRule="auto"/>
        <w:ind w:firstLine="851"/>
        <w:jc w:val="both"/>
      </w:pPr>
      <w:r>
        <w:t xml:space="preserve">Bibliotekinė veikla buvo organizuojama vadovaujantis </w:t>
      </w:r>
      <w:r w:rsidRPr="007C527C">
        <w:t>Bibliotekų įstatymu, kitais biudžetinės įstaigos organizacinę, valdymo i</w:t>
      </w:r>
      <w:r>
        <w:t>r kontrolės veiklą reglamentuojančiais</w:t>
      </w:r>
      <w:r w:rsidRPr="007C527C">
        <w:t xml:space="preserve"> teisės aktais. Bibliotekos nuostatai, patvirtinti įstaigos savininko – Anykščių rajono savivaldybės tarybos – yra pagrindinis Bibl</w:t>
      </w:r>
      <w:r>
        <w:t>iotekos veiklą nustatantis</w:t>
      </w:r>
      <w:r w:rsidRPr="007C527C">
        <w:t xml:space="preserve">  dokumentas. </w:t>
      </w:r>
    </w:p>
    <w:p w:rsidR="005D5E3F" w:rsidRDefault="005D5E3F" w:rsidP="005D5E3F">
      <w:pPr>
        <w:spacing w:line="360" w:lineRule="auto"/>
        <w:jc w:val="both"/>
        <w:rPr>
          <w:b/>
        </w:rPr>
      </w:pPr>
    </w:p>
    <w:p w:rsidR="005D5E3F" w:rsidRPr="00A6097E" w:rsidRDefault="005D5E3F" w:rsidP="005D5E3F">
      <w:pPr>
        <w:spacing w:line="360" w:lineRule="auto"/>
        <w:jc w:val="both"/>
        <w:rPr>
          <w:b/>
        </w:rPr>
      </w:pPr>
      <w:r w:rsidRPr="000C3395">
        <w:rPr>
          <w:b/>
        </w:rPr>
        <w:t>3</w:t>
      </w:r>
      <w:r>
        <w:rPr>
          <w:b/>
        </w:rPr>
        <w:t xml:space="preserve">.2. </w:t>
      </w:r>
      <w:r w:rsidRPr="00A6097E">
        <w:rPr>
          <w:b/>
        </w:rPr>
        <w:t>Dokumentų apyvarta:</w:t>
      </w:r>
    </w:p>
    <w:p w:rsidR="005D5E3F" w:rsidRPr="00A6097E" w:rsidRDefault="005D5E3F" w:rsidP="005D5E3F">
      <w:pPr>
        <w:spacing w:line="360" w:lineRule="auto"/>
        <w:ind w:firstLine="851"/>
        <w:jc w:val="both"/>
        <w:rPr>
          <w:b/>
        </w:rPr>
      </w:pPr>
      <w:r>
        <w:t>Vadovaujantis Bibliotekos nuostatais bei vadovo pareigybės aprašymu, buvo leidžiami Bibliotekos veiklą reglamentuojantys</w:t>
      </w:r>
      <w:r w:rsidRPr="00A6097E">
        <w:t>, personalo val</w:t>
      </w:r>
      <w:r>
        <w:t>dymo ir kiti įsakymai bei norminiai dokumentai</w:t>
      </w:r>
      <w:r w:rsidRPr="00A6097E">
        <w:t xml:space="preserve">. </w:t>
      </w:r>
    </w:p>
    <w:p w:rsidR="005D5E3F" w:rsidRPr="007C527C" w:rsidRDefault="005D5E3F" w:rsidP="005D5E3F">
      <w:pPr>
        <w:spacing w:line="360" w:lineRule="auto"/>
        <w:jc w:val="both"/>
      </w:pPr>
      <w:r w:rsidRPr="007C527C">
        <w:t xml:space="preserve">Bibliotekos dokumentų apyvarta per </w:t>
      </w:r>
      <w:r>
        <w:t>biudžetinius 2019</w:t>
      </w:r>
      <w:r w:rsidRPr="007C527C">
        <w:t xml:space="preserve"> metus:</w:t>
      </w:r>
    </w:p>
    <w:p w:rsidR="005D5E3F" w:rsidRPr="001302AF" w:rsidRDefault="005D5E3F" w:rsidP="005D5E3F">
      <w:pPr>
        <w:pStyle w:val="Sraopastraipa"/>
        <w:numPr>
          <w:ilvl w:val="0"/>
          <w:numId w:val="16"/>
        </w:numPr>
        <w:spacing w:after="0" w:line="360" w:lineRule="auto"/>
        <w:contextualSpacing/>
        <w:jc w:val="both"/>
        <w:rPr>
          <w:rFonts w:ascii="Times New Roman" w:hAnsi="Times New Roman"/>
          <w:sz w:val="24"/>
          <w:szCs w:val="24"/>
          <w:lang w:val="lt-LT"/>
        </w:rPr>
      </w:pPr>
      <w:r w:rsidRPr="001302AF">
        <w:rPr>
          <w:rFonts w:ascii="Times New Roman" w:hAnsi="Times New Roman"/>
          <w:sz w:val="24"/>
          <w:szCs w:val="24"/>
          <w:lang w:val="lt-LT"/>
        </w:rPr>
        <w:t>siunčiamų raštų</w:t>
      </w:r>
      <w:r>
        <w:rPr>
          <w:rFonts w:ascii="Times New Roman" w:hAnsi="Times New Roman"/>
          <w:sz w:val="24"/>
          <w:szCs w:val="24"/>
          <w:lang w:val="lt-LT"/>
        </w:rPr>
        <w:t>:</w:t>
      </w:r>
      <w:r w:rsidRPr="001302AF">
        <w:rPr>
          <w:rFonts w:ascii="Times New Roman" w:hAnsi="Times New Roman"/>
          <w:sz w:val="24"/>
          <w:szCs w:val="24"/>
          <w:lang w:val="lt-LT"/>
        </w:rPr>
        <w:t xml:space="preserve"> </w:t>
      </w:r>
      <w:r>
        <w:rPr>
          <w:rFonts w:ascii="Times New Roman" w:hAnsi="Times New Roman"/>
          <w:sz w:val="24"/>
          <w:szCs w:val="24"/>
          <w:lang w:val="lt-LT"/>
        </w:rPr>
        <w:t xml:space="preserve"> 279 vnt. (314; 309)</w:t>
      </w:r>
      <w:r w:rsidRPr="001302AF">
        <w:rPr>
          <w:rFonts w:ascii="Times New Roman" w:hAnsi="Times New Roman"/>
          <w:sz w:val="24"/>
          <w:szCs w:val="24"/>
          <w:lang w:val="lt-LT"/>
        </w:rPr>
        <w:t>,</w:t>
      </w:r>
      <w:r>
        <w:rPr>
          <w:rFonts w:ascii="Times New Roman" w:hAnsi="Times New Roman"/>
          <w:sz w:val="24"/>
          <w:szCs w:val="24"/>
          <w:lang w:val="lt-LT"/>
        </w:rPr>
        <w:t xml:space="preserve"> iš jų 48 elektroninių dokumentų (12);</w:t>
      </w:r>
    </w:p>
    <w:p w:rsidR="005D5E3F" w:rsidRPr="001302AF" w:rsidRDefault="005D5E3F" w:rsidP="005D5E3F">
      <w:pPr>
        <w:pStyle w:val="Sraopastraipa"/>
        <w:numPr>
          <w:ilvl w:val="0"/>
          <w:numId w:val="16"/>
        </w:numPr>
        <w:spacing w:after="160" w:line="360" w:lineRule="auto"/>
        <w:contextualSpacing/>
        <w:jc w:val="both"/>
        <w:rPr>
          <w:rFonts w:ascii="Times New Roman" w:hAnsi="Times New Roman"/>
          <w:sz w:val="24"/>
          <w:szCs w:val="24"/>
          <w:lang w:val="lt-LT"/>
        </w:rPr>
      </w:pPr>
      <w:r>
        <w:rPr>
          <w:rFonts w:ascii="Times New Roman" w:hAnsi="Times New Roman"/>
          <w:sz w:val="24"/>
          <w:szCs w:val="24"/>
          <w:lang w:val="lt-LT"/>
        </w:rPr>
        <w:t>gaunamų raštų: 361 vnt. (274; 246)</w:t>
      </w:r>
      <w:r w:rsidRPr="001302AF">
        <w:rPr>
          <w:rFonts w:ascii="Times New Roman" w:hAnsi="Times New Roman"/>
          <w:sz w:val="24"/>
          <w:szCs w:val="24"/>
          <w:lang w:val="lt-LT"/>
        </w:rPr>
        <w:t>,</w:t>
      </w:r>
      <w:r>
        <w:rPr>
          <w:rFonts w:ascii="Times New Roman" w:hAnsi="Times New Roman"/>
          <w:sz w:val="24"/>
          <w:szCs w:val="24"/>
          <w:lang w:val="lt-LT"/>
        </w:rPr>
        <w:t xml:space="preserve"> iš jų  13 elektroninių  dokumentų (20);</w:t>
      </w:r>
    </w:p>
    <w:p w:rsidR="005D5E3F" w:rsidRDefault="005D5E3F" w:rsidP="005D5E3F">
      <w:pPr>
        <w:pStyle w:val="Sraopastraipa"/>
        <w:numPr>
          <w:ilvl w:val="0"/>
          <w:numId w:val="16"/>
        </w:numPr>
        <w:spacing w:after="160" w:line="360" w:lineRule="auto"/>
        <w:contextualSpacing/>
        <w:jc w:val="both"/>
        <w:rPr>
          <w:rFonts w:ascii="Times New Roman" w:hAnsi="Times New Roman"/>
          <w:sz w:val="24"/>
          <w:szCs w:val="24"/>
          <w:lang w:val="lt-LT"/>
        </w:rPr>
      </w:pPr>
      <w:r>
        <w:rPr>
          <w:rFonts w:ascii="Times New Roman" w:hAnsi="Times New Roman"/>
          <w:sz w:val="24"/>
          <w:szCs w:val="24"/>
          <w:lang w:val="lt-LT"/>
        </w:rPr>
        <w:t>veiklos įsakymai: 106 vnt. (117; 89);</w:t>
      </w:r>
    </w:p>
    <w:p w:rsidR="005D5E3F" w:rsidRDefault="005D5E3F" w:rsidP="005D5E3F">
      <w:pPr>
        <w:pStyle w:val="Sraopastraipa"/>
        <w:numPr>
          <w:ilvl w:val="0"/>
          <w:numId w:val="16"/>
        </w:numPr>
        <w:spacing w:after="160" w:line="360" w:lineRule="auto"/>
        <w:contextualSpacing/>
        <w:jc w:val="both"/>
        <w:rPr>
          <w:rFonts w:ascii="Times New Roman" w:hAnsi="Times New Roman"/>
          <w:sz w:val="24"/>
          <w:szCs w:val="24"/>
          <w:lang w:val="lt-LT"/>
        </w:rPr>
      </w:pPr>
      <w:r>
        <w:rPr>
          <w:rFonts w:ascii="Times New Roman" w:hAnsi="Times New Roman"/>
          <w:sz w:val="24"/>
          <w:szCs w:val="24"/>
          <w:lang w:val="lt-LT"/>
        </w:rPr>
        <w:t>atostogų įsakymai: 76 vnt. (31; 60);</w:t>
      </w:r>
    </w:p>
    <w:p w:rsidR="005D5E3F" w:rsidRDefault="005D5E3F" w:rsidP="005D5E3F">
      <w:pPr>
        <w:pStyle w:val="Sraopastraipa"/>
        <w:numPr>
          <w:ilvl w:val="0"/>
          <w:numId w:val="16"/>
        </w:numPr>
        <w:spacing w:after="160" w:line="360" w:lineRule="auto"/>
        <w:contextualSpacing/>
        <w:jc w:val="both"/>
        <w:rPr>
          <w:rFonts w:ascii="Times New Roman" w:hAnsi="Times New Roman"/>
          <w:sz w:val="24"/>
          <w:szCs w:val="24"/>
          <w:lang w:val="lt-LT"/>
        </w:rPr>
      </w:pPr>
      <w:r>
        <w:rPr>
          <w:rFonts w:ascii="Times New Roman" w:hAnsi="Times New Roman"/>
          <w:sz w:val="24"/>
          <w:szCs w:val="24"/>
          <w:lang w:val="lt-LT"/>
        </w:rPr>
        <w:t>Komandiruočių įsakymai: 55 vnt. (53; 59);</w:t>
      </w:r>
    </w:p>
    <w:p w:rsidR="005D5E3F" w:rsidRPr="001302AF" w:rsidRDefault="005D5E3F" w:rsidP="005D5E3F">
      <w:pPr>
        <w:pStyle w:val="Sraopastraipa"/>
        <w:numPr>
          <w:ilvl w:val="0"/>
          <w:numId w:val="16"/>
        </w:numPr>
        <w:spacing w:after="160" w:line="360" w:lineRule="auto"/>
        <w:contextualSpacing/>
        <w:jc w:val="both"/>
        <w:rPr>
          <w:rFonts w:ascii="Times New Roman" w:hAnsi="Times New Roman"/>
          <w:sz w:val="24"/>
          <w:szCs w:val="24"/>
          <w:lang w:val="lt-LT"/>
        </w:rPr>
      </w:pPr>
      <w:r>
        <w:rPr>
          <w:rFonts w:ascii="Times New Roman" w:hAnsi="Times New Roman"/>
          <w:sz w:val="24"/>
          <w:szCs w:val="24"/>
          <w:lang w:val="lt-LT"/>
        </w:rPr>
        <w:t>personalo įsakymai: 10 vnt. (40; 13).</w:t>
      </w:r>
    </w:p>
    <w:p w:rsidR="005D5E3F" w:rsidRDefault="005D5E3F" w:rsidP="005D5E3F">
      <w:pPr>
        <w:ind w:firstLine="851"/>
        <w:jc w:val="both"/>
      </w:pPr>
    </w:p>
    <w:p w:rsidR="005D5E3F" w:rsidRPr="00375A23" w:rsidRDefault="005D5E3F" w:rsidP="00BD70B9">
      <w:pPr>
        <w:pStyle w:val="Sraopastraipa"/>
        <w:numPr>
          <w:ilvl w:val="0"/>
          <w:numId w:val="14"/>
        </w:numPr>
        <w:spacing w:after="0" w:line="360" w:lineRule="auto"/>
        <w:contextualSpacing/>
        <w:rPr>
          <w:rFonts w:ascii="Times New Roman" w:hAnsi="Times New Roman"/>
          <w:b/>
          <w:sz w:val="24"/>
          <w:szCs w:val="24"/>
          <w:lang w:val="lt-LT"/>
        </w:rPr>
      </w:pPr>
      <w:r w:rsidRPr="00375A23">
        <w:rPr>
          <w:rFonts w:ascii="Times New Roman" w:hAnsi="Times New Roman"/>
          <w:b/>
          <w:sz w:val="24"/>
          <w:szCs w:val="24"/>
          <w:lang w:val="lt-LT"/>
        </w:rPr>
        <w:t>BIBLIOTEKOS</w:t>
      </w:r>
      <w:r>
        <w:rPr>
          <w:rFonts w:ascii="Times New Roman" w:hAnsi="Times New Roman"/>
          <w:b/>
          <w:sz w:val="24"/>
          <w:szCs w:val="24"/>
          <w:lang w:val="lt-LT"/>
        </w:rPr>
        <w:t xml:space="preserve"> PROJEKTINĖ,</w:t>
      </w:r>
      <w:r w:rsidRPr="00375A23">
        <w:rPr>
          <w:rFonts w:ascii="Times New Roman" w:hAnsi="Times New Roman"/>
          <w:b/>
          <w:sz w:val="24"/>
          <w:szCs w:val="24"/>
          <w:lang w:val="lt-LT"/>
        </w:rPr>
        <w:t xml:space="preserve"> KULTŪRINĖ </w:t>
      </w:r>
      <w:r>
        <w:rPr>
          <w:rFonts w:ascii="Times New Roman" w:hAnsi="Times New Roman"/>
          <w:b/>
          <w:sz w:val="24"/>
          <w:szCs w:val="24"/>
          <w:lang w:val="lt-LT"/>
        </w:rPr>
        <w:t xml:space="preserve">IR KITA </w:t>
      </w:r>
      <w:r w:rsidRPr="00375A23">
        <w:rPr>
          <w:rFonts w:ascii="Times New Roman" w:hAnsi="Times New Roman"/>
          <w:b/>
          <w:sz w:val="24"/>
          <w:szCs w:val="24"/>
          <w:lang w:val="lt-LT"/>
        </w:rPr>
        <w:t>VEIKLA</w:t>
      </w:r>
    </w:p>
    <w:p w:rsidR="005D5E3F" w:rsidRPr="00A75860" w:rsidRDefault="005D5E3F" w:rsidP="005D5E3F">
      <w:pPr>
        <w:spacing w:line="360" w:lineRule="auto"/>
        <w:jc w:val="both"/>
        <w:rPr>
          <w:b/>
        </w:rPr>
      </w:pPr>
    </w:p>
    <w:p w:rsidR="005D5E3F" w:rsidRDefault="005D5E3F" w:rsidP="005D5E3F">
      <w:pPr>
        <w:spacing w:line="360" w:lineRule="auto"/>
        <w:ind w:firstLine="851"/>
        <w:jc w:val="both"/>
        <w:rPr>
          <w:b/>
        </w:rPr>
      </w:pPr>
      <w:r>
        <w:rPr>
          <w:rFonts w:ascii="Roboto" w:hAnsi="Roboto" w:cs="Helvetica"/>
        </w:rPr>
        <w:t>B</w:t>
      </w:r>
      <w:r w:rsidRPr="00A75860">
        <w:rPr>
          <w:rFonts w:ascii="Roboto" w:hAnsi="Roboto" w:cs="Helvetica"/>
        </w:rPr>
        <w:t>iblioteka</w:t>
      </w:r>
      <w:r w:rsidRPr="00A75860">
        <w:rPr>
          <w:rFonts w:ascii="Roboto" w:hAnsi="Roboto" w:cs="Helvetica"/>
          <w:color w:val="333333"/>
        </w:rPr>
        <w:t>, siekdama pritraukti įvairių social</w:t>
      </w:r>
      <w:r>
        <w:rPr>
          <w:rFonts w:ascii="Roboto" w:hAnsi="Roboto" w:cs="Helvetica"/>
          <w:color w:val="333333"/>
        </w:rPr>
        <w:t>inių grupių lankytojus, nuolat</w:t>
      </w:r>
      <w:r w:rsidRPr="00A75860">
        <w:rPr>
          <w:rFonts w:ascii="Roboto" w:hAnsi="Roboto" w:cs="Helvetica"/>
          <w:color w:val="333333"/>
        </w:rPr>
        <w:t xml:space="preserve"> plečia savo veiklos sritis. Viena iš jų – Bibliotekos kultūrinė veikla</w:t>
      </w:r>
      <w:r>
        <w:rPr>
          <w:rFonts w:ascii="Roboto" w:hAnsi="Roboto" w:cs="Helvetica"/>
          <w:color w:val="333333"/>
        </w:rPr>
        <w:t>, vykdoma vadovaujantis Direktoriaus patvirtintu Bibliotekos metiniu veiklos planu 2019 metams.</w:t>
      </w:r>
      <w:r w:rsidRPr="00DD2929">
        <w:rPr>
          <w:b/>
        </w:rPr>
        <w:t xml:space="preserve"> </w:t>
      </w:r>
    </w:p>
    <w:p w:rsidR="005D5E3F" w:rsidRPr="00A75860" w:rsidRDefault="005D5E3F" w:rsidP="005D5E3F">
      <w:pPr>
        <w:spacing w:line="360" w:lineRule="auto"/>
        <w:jc w:val="both"/>
      </w:pPr>
      <w:r w:rsidRPr="00A75860">
        <w:rPr>
          <w:b/>
        </w:rPr>
        <w:t>4</w:t>
      </w:r>
      <w:r>
        <w:rPr>
          <w:b/>
        </w:rPr>
        <w:t>.1. K</w:t>
      </w:r>
      <w:r w:rsidRPr="00A75860">
        <w:rPr>
          <w:b/>
        </w:rPr>
        <w:t>ultūrinė</w:t>
      </w:r>
      <w:r>
        <w:rPr>
          <w:b/>
        </w:rPr>
        <w:t>, kraštotyros, edukacinė</w:t>
      </w:r>
      <w:r w:rsidRPr="00A75860">
        <w:rPr>
          <w:b/>
        </w:rPr>
        <w:t xml:space="preserve"> veikla</w:t>
      </w:r>
      <w:r>
        <w:rPr>
          <w:b/>
        </w:rPr>
        <w:t>, mokymai:</w:t>
      </w:r>
    </w:p>
    <w:p w:rsidR="005D5E3F" w:rsidRDefault="005D5E3F" w:rsidP="005D5E3F">
      <w:pPr>
        <w:spacing w:line="360" w:lineRule="auto"/>
        <w:jc w:val="both"/>
        <w:rPr>
          <w:b/>
        </w:rPr>
      </w:pPr>
      <w:r>
        <w:rPr>
          <w:b/>
        </w:rPr>
        <w:lastRenderedPageBreak/>
        <w:t>4.1.1. 2019</w:t>
      </w:r>
      <w:r w:rsidRPr="001F63BC">
        <w:rPr>
          <w:b/>
        </w:rPr>
        <w:t xml:space="preserve"> m</w:t>
      </w:r>
      <w:r>
        <w:rPr>
          <w:b/>
        </w:rPr>
        <w:t>. Bibliotekos vykdyti projektai ir kultūros renginiai:</w:t>
      </w:r>
    </w:p>
    <w:p w:rsidR="005D5E3F" w:rsidRPr="008014EF" w:rsidRDefault="005D5E3F" w:rsidP="005D5E3F">
      <w:pPr>
        <w:spacing w:line="360" w:lineRule="auto"/>
        <w:ind w:firstLine="851"/>
        <w:jc w:val="both"/>
        <w:rPr>
          <w:i/>
          <w:u w:val="single"/>
        </w:rPr>
      </w:pPr>
      <w:r>
        <w:rPr>
          <w:b/>
        </w:rPr>
        <w:t xml:space="preserve">           </w:t>
      </w:r>
      <w:r w:rsidRPr="008014EF">
        <w:rPr>
          <w:i/>
          <w:u w:val="single"/>
        </w:rPr>
        <w:t>2019 m. buvo parengti 4 projektai, finansavimas skirtas – 3:</w:t>
      </w:r>
    </w:p>
    <w:p w:rsidR="005D5E3F" w:rsidRPr="00781EDE" w:rsidRDefault="00B65612" w:rsidP="005D5E3F">
      <w:pPr>
        <w:numPr>
          <w:ilvl w:val="0"/>
          <w:numId w:val="17"/>
        </w:numPr>
        <w:spacing w:line="360" w:lineRule="auto"/>
        <w:ind w:left="0" w:firstLine="851"/>
        <w:jc w:val="both"/>
        <w:rPr>
          <w:color w:val="FF0000"/>
        </w:rPr>
      </w:pPr>
      <w:r>
        <w:t xml:space="preserve">LKT finansuotas (LKT-13 </w:t>
      </w:r>
      <w:r w:rsidR="005D5E3F">
        <w:t>500</w:t>
      </w:r>
      <w:r>
        <w:t xml:space="preserve"> EUR, savivaldybės paremtas – 2 </w:t>
      </w:r>
      <w:r w:rsidR="005D5E3F">
        <w:t xml:space="preserve">500 EUR),   projektas vaikų ir jaunimo literatūros festivalis „Nuotykiai tęsiasi“, kurio tikslas kurti kokybišką vaikams ir paaugliams skirtų literatūrinių renginių tradiciją, prisidėti prie vaikų literatūros sklaidos ir svarbos įtvirtinimo, formuoti Utenos regiono, kaip skaitymo kultūrą puoselėjančio krašto įvaizdį. </w:t>
      </w:r>
    </w:p>
    <w:p w:rsidR="005D5E3F" w:rsidRDefault="005D5E3F" w:rsidP="005D5E3F">
      <w:pPr>
        <w:numPr>
          <w:ilvl w:val="0"/>
          <w:numId w:val="17"/>
        </w:numPr>
        <w:spacing w:line="360" w:lineRule="auto"/>
        <w:ind w:left="0" w:firstLine="851"/>
        <w:jc w:val="both"/>
      </w:pPr>
      <w:r>
        <w:t>Anykščių rajono savivaldybės finansuotas (370 EUR) projektas „Alternatyvių veiklų įvairovė atviroje jaunimo erdvėje Anykščiuose“. Projekto tikslas: užtikrinti veiklų jaunimui įvairovę ir prieinamumą mažiau galimybių turinčiam jaunimui, skatinant juos aktyviai prisidėti prie veiklų planavimo ir organizavimo ir tuo būdu palaikyti jaunimo užimtumą, savir</w:t>
      </w:r>
      <w:r w:rsidR="00BD70B9">
        <w:t>ai</w:t>
      </w:r>
      <w:r>
        <w:t>šką ir integraciją į gyvenamąją aplinką.</w:t>
      </w:r>
    </w:p>
    <w:p w:rsidR="005D5E3F" w:rsidRDefault="005D5E3F" w:rsidP="005D5E3F">
      <w:pPr>
        <w:numPr>
          <w:ilvl w:val="0"/>
          <w:numId w:val="17"/>
        </w:numPr>
        <w:spacing w:line="360" w:lineRule="auto"/>
        <w:ind w:left="0" w:firstLine="851"/>
        <w:jc w:val="both"/>
      </w:pPr>
      <w:r>
        <w:t>Europos komisijai Lietuvoje parengtas projektas „ES drauge saugiau“ (500 EUR).</w:t>
      </w:r>
    </w:p>
    <w:p w:rsidR="005D5E3F" w:rsidRPr="00AB34E6" w:rsidRDefault="005D5E3F" w:rsidP="005D5E3F">
      <w:pPr>
        <w:spacing w:line="360" w:lineRule="auto"/>
        <w:ind w:firstLine="851"/>
        <w:jc w:val="both"/>
        <w:rPr>
          <w:b/>
        </w:rPr>
      </w:pPr>
      <w:r w:rsidRPr="00AB34E6">
        <w:rPr>
          <w:b/>
        </w:rPr>
        <w:t>4.</w:t>
      </w:r>
      <w:r>
        <w:rPr>
          <w:b/>
        </w:rPr>
        <w:t>1</w:t>
      </w:r>
      <w:r w:rsidRPr="00AB34E6">
        <w:rPr>
          <w:b/>
        </w:rPr>
        <w:t>.2. Tradiciniai Bibliotekos vykdyti kultūros renginiai:</w:t>
      </w:r>
    </w:p>
    <w:p w:rsidR="005D5E3F" w:rsidRDefault="005D5E3F" w:rsidP="005D5E3F">
      <w:pPr>
        <w:numPr>
          <w:ilvl w:val="0"/>
          <w:numId w:val="18"/>
        </w:numPr>
        <w:spacing w:line="360" w:lineRule="auto"/>
        <w:ind w:left="0" w:firstLine="851"/>
        <w:jc w:val="both"/>
      </w:pPr>
      <w:r>
        <w:t>Vasario 22 d. literatų klubo „</w:t>
      </w:r>
      <w:proofErr w:type="spellStart"/>
      <w:r>
        <w:t>Marčiupys</w:t>
      </w:r>
      <w:proofErr w:type="spellEnd"/>
      <w:r>
        <w:t>“ tradiciniai naktiniai poezijos skaitymai „Kas švyti vasario nakties danguje?“;</w:t>
      </w:r>
    </w:p>
    <w:p w:rsidR="005D5E3F" w:rsidRDefault="005D5E3F" w:rsidP="005D5E3F">
      <w:pPr>
        <w:numPr>
          <w:ilvl w:val="0"/>
          <w:numId w:val="18"/>
        </w:numPr>
        <w:spacing w:line="360" w:lineRule="auto"/>
        <w:ind w:left="0" w:firstLine="851"/>
        <w:jc w:val="both"/>
      </w:pPr>
      <w:r>
        <w:t>Kovo 15 d. organizuota Knygnešio diena, kurioje lankėsi tuometinis kandidatas į Lietuvos Respublikos prezidentus filosofas Arvydas Juozaitis;</w:t>
      </w:r>
    </w:p>
    <w:p w:rsidR="005D5E3F" w:rsidRDefault="005D5E3F" w:rsidP="005D5E3F">
      <w:pPr>
        <w:numPr>
          <w:ilvl w:val="0"/>
          <w:numId w:val="18"/>
        </w:numPr>
        <w:spacing w:line="360" w:lineRule="auto"/>
        <w:ind w:left="0" w:firstLine="851"/>
        <w:jc w:val="both"/>
      </w:pPr>
      <w:r>
        <w:t>Balandžio 23</w:t>
      </w:r>
      <w:r w:rsidR="00DF18D4">
        <w:rPr>
          <w:color w:val="FF0000"/>
        </w:rPr>
        <w:t>–</w:t>
      </w:r>
      <w:r>
        <w:t>29 d. jau 19-tą kartą paminėta Lietuvos bibliotekininkų draugijos inicijuojama Nacionalinė Lietuvos bibliotekų savaitė tema „Ateik – sužinok – išmok“;</w:t>
      </w:r>
    </w:p>
    <w:p w:rsidR="005D5E3F" w:rsidRDefault="005D5E3F" w:rsidP="005D5E3F">
      <w:pPr>
        <w:numPr>
          <w:ilvl w:val="0"/>
          <w:numId w:val="18"/>
        </w:numPr>
        <w:spacing w:line="360" w:lineRule="auto"/>
        <w:ind w:left="0" w:firstLine="851"/>
        <w:jc w:val="both"/>
      </w:pPr>
      <w:r>
        <w:t>Liepos 26</w:t>
      </w:r>
      <w:r w:rsidR="00DF18D4">
        <w:rPr>
          <w:color w:val="FF0000"/>
        </w:rPr>
        <w:t>–</w:t>
      </w:r>
      <w:r>
        <w:t xml:space="preserve">28 d. vyko kasmetinė Anykščių Miesto šventė, kurios metu kraštietis, skulptorius, profesorius Romualdas Inčirauskas Anykščių L. ir S. Didžiulių viešojoje bibliotekoje įkurtam Anykščių krašto </w:t>
      </w:r>
      <w:proofErr w:type="spellStart"/>
      <w:r>
        <w:t>fotometraštininko</w:t>
      </w:r>
      <w:proofErr w:type="spellEnd"/>
      <w:r>
        <w:t xml:space="preserve"> Izidoriaus Girčio muziejui (atminimo kambariui) padovanojo autorinį, unikalų atminimo medalį, o liepos 27-osios popietę Bibliotekos salėje vyko Vilniaus universiteto dėstytojo, istorijos mokslų daktaro Norberto Černiausko knygos „Apie šaulius, riterius ir drakonus Lietuvoje“ ir Vytauto Didžiojo universiteto, Švietimo akademijos nario, istorijos mokslų daktaro Mindaugo </w:t>
      </w:r>
      <w:proofErr w:type="spellStart"/>
      <w:r>
        <w:t>Nefo</w:t>
      </w:r>
      <w:proofErr w:type="spellEnd"/>
      <w:r>
        <w:t xml:space="preserve"> knygos „Dvasios aristokratai“ pristatymai;</w:t>
      </w:r>
    </w:p>
    <w:p w:rsidR="005D5E3F" w:rsidRDefault="005D5E3F" w:rsidP="005D5E3F">
      <w:pPr>
        <w:numPr>
          <w:ilvl w:val="0"/>
          <w:numId w:val="18"/>
        </w:numPr>
        <w:spacing w:line="360" w:lineRule="auto"/>
        <w:ind w:left="0" w:firstLine="851"/>
        <w:jc w:val="both"/>
      </w:pPr>
      <w:r>
        <w:t>Lapkričio 9 d. bendradarbiaujant su Anykščių Teresės Mikeliūnaitės kraštotyros draugija, organizuotas tradicinis kraštotyrininkų sambūris</w:t>
      </w:r>
      <w:r w:rsidR="00BD70B9">
        <w:t>-</w:t>
      </w:r>
      <w:r>
        <w:t>seminaras „Draugaukime – bendraukime – bendradarbiaukime“;</w:t>
      </w:r>
    </w:p>
    <w:p w:rsidR="005D5E3F" w:rsidRDefault="005D5E3F" w:rsidP="005D5E3F">
      <w:pPr>
        <w:numPr>
          <w:ilvl w:val="0"/>
          <w:numId w:val="18"/>
        </w:numPr>
        <w:spacing w:line="360" w:lineRule="auto"/>
        <w:ind w:left="0" w:firstLine="851"/>
        <w:jc w:val="both"/>
      </w:pPr>
      <w:r>
        <w:t>Gruodžio 28 d. bendrai Anykščių kultūros centro ir Bibliotekos organizuotame renginyje buvo įteikta literatūrinė Antano Baranausko premija kraštiečiui rašytojui publicistui Valdui Papieviui už romaną „Brydė“.</w:t>
      </w:r>
    </w:p>
    <w:p w:rsidR="005D5E3F" w:rsidRPr="00F222FA" w:rsidRDefault="005D5E3F" w:rsidP="005D5E3F">
      <w:pPr>
        <w:spacing w:line="360" w:lineRule="auto"/>
        <w:ind w:right="-897"/>
        <w:jc w:val="both"/>
        <w:rPr>
          <w:rFonts w:eastAsia="Times New Roman"/>
          <w:b/>
        </w:rPr>
      </w:pPr>
      <w:r>
        <w:rPr>
          <w:b/>
        </w:rPr>
        <w:t>4.1.3</w:t>
      </w:r>
      <w:r w:rsidRPr="00F222FA">
        <w:rPr>
          <w:b/>
        </w:rPr>
        <w:t>.</w:t>
      </w:r>
      <w:r>
        <w:t xml:space="preserve"> </w:t>
      </w:r>
      <w:r>
        <w:rPr>
          <w:rFonts w:eastAsia="Times New Roman"/>
          <w:b/>
          <w:lang w:eastAsia="lt-LT"/>
        </w:rPr>
        <w:t>Kiti renginiai</w:t>
      </w:r>
      <w:r w:rsidRPr="008014EF">
        <w:rPr>
          <w:rFonts w:eastAsia="Times New Roman"/>
          <w:b/>
          <w:lang w:eastAsia="lt-LT"/>
        </w:rPr>
        <w:t>:</w:t>
      </w:r>
    </w:p>
    <w:p w:rsidR="005D5E3F" w:rsidRPr="00DD2929" w:rsidRDefault="005D5E3F" w:rsidP="005D5E3F">
      <w:pPr>
        <w:pStyle w:val="Sraopastraipa"/>
        <w:numPr>
          <w:ilvl w:val="0"/>
          <w:numId w:val="18"/>
        </w:numPr>
        <w:tabs>
          <w:tab w:val="left" w:pos="300"/>
        </w:tabs>
        <w:spacing w:after="0" w:line="360" w:lineRule="auto"/>
        <w:ind w:left="0" w:firstLine="851"/>
        <w:contextualSpacing/>
        <w:jc w:val="both"/>
        <w:rPr>
          <w:rFonts w:ascii="Times New Roman" w:hAnsi="Times New Roman"/>
          <w:sz w:val="24"/>
          <w:szCs w:val="24"/>
        </w:rPr>
      </w:pPr>
      <w:r w:rsidRPr="00DD2929">
        <w:rPr>
          <w:rFonts w:ascii="Times New Roman" w:hAnsi="Times New Roman"/>
          <w:sz w:val="24"/>
          <w:szCs w:val="24"/>
          <w:lang w:val="lt-LT"/>
        </w:rPr>
        <w:lastRenderedPageBreak/>
        <w:t>Vasario 28 d. Bibliotekos rūsyje dur</w:t>
      </w:r>
      <w:r>
        <w:rPr>
          <w:rFonts w:ascii="Times New Roman" w:hAnsi="Times New Roman"/>
          <w:sz w:val="24"/>
          <w:szCs w:val="24"/>
          <w:lang w:val="lt-LT"/>
        </w:rPr>
        <w:t xml:space="preserve">is atvėrė naujas muziejus, </w:t>
      </w:r>
      <w:r w:rsidRPr="00DD2929">
        <w:rPr>
          <w:rFonts w:ascii="Times New Roman" w:hAnsi="Times New Roman"/>
          <w:sz w:val="24"/>
          <w:szCs w:val="24"/>
          <w:lang w:val="lt-LT"/>
        </w:rPr>
        <w:t xml:space="preserve"> skirtas spaudos fotografui Izidoriui Girčiui. </w:t>
      </w:r>
      <w:proofErr w:type="spellStart"/>
      <w:r w:rsidRPr="00DD2929">
        <w:rPr>
          <w:rFonts w:ascii="Times New Roman" w:hAnsi="Times New Roman"/>
          <w:sz w:val="24"/>
          <w:szCs w:val="24"/>
        </w:rPr>
        <w:t>Atidarymo</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iškilmės</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vyko</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tą</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dieną</w:t>
      </w:r>
      <w:proofErr w:type="spellEnd"/>
      <w:r w:rsidRPr="00DD2929">
        <w:rPr>
          <w:rFonts w:ascii="Times New Roman" w:hAnsi="Times New Roman"/>
          <w:sz w:val="24"/>
          <w:szCs w:val="24"/>
        </w:rPr>
        <w:t xml:space="preserve">, kai </w:t>
      </w:r>
      <w:proofErr w:type="spellStart"/>
      <w:r w:rsidRPr="00DD2929">
        <w:rPr>
          <w:rFonts w:ascii="Times New Roman" w:hAnsi="Times New Roman"/>
          <w:sz w:val="24"/>
          <w:szCs w:val="24"/>
        </w:rPr>
        <w:t>buvo</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minimas</w:t>
      </w:r>
      <w:proofErr w:type="spellEnd"/>
      <w:r w:rsidRPr="00DD2929">
        <w:rPr>
          <w:rFonts w:ascii="Times New Roman" w:hAnsi="Times New Roman"/>
          <w:sz w:val="24"/>
          <w:szCs w:val="24"/>
        </w:rPr>
        <w:t xml:space="preserve"> I. </w:t>
      </w:r>
      <w:proofErr w:type="spellStart"/>
      <w:r w:rsidRPr="00DD2929">
        <w:rPr>
          <w:rFonts w:ascii="Times New Roman" w:hAnsi="Times New Roman"/>
          <w:sz w:val="24"/>
          <w:szCs w:val="24"/>
        </w:rPr>
        <w:t>Girčio</w:t>
      </w:r>
      <w:proofErr w:type="spellEnd"/>
      <w:r w:rsidRPr="00DD2929">
        <w:rPr>
          <w:rFonts w:ascii="Times New Roman" w:hAnsi="Times New Roman"/>
          <w:sz w:val="24"/>
          <w:szCs w:val="24"/>
        </w:rPr>
        <w:t xml:space="preserve"> 116-asis </w:t>
      </w:r>
      <w:proofErr w:type="spellStart"/>
      <w:r w:rsidRPr="00DD2929">
        <w:rPr>
          <w:rFonts w:ascii="Times New Roman" w:hAnsi="Times New Roman"/>
          <w:sz w:val="24"/>
          <w:szCs w:val="24"/>
        </w:rPr>
        <w:t>gimtadienis</w:t>
      </w:r>
      <w:proofErr w:type="spellEnd"/>
      <w:r w:rsidRPr="00DD2929">
        <w:rPr>
          <w:rFonts w:ascii="Times New Roman" w:hAnsi="Times New Roman"/>
          <w:sz w:val="24"/>
          <w:szCs w:val="24"/>
        </w:rPr>
        <w:t xml:space="preserve">. Per </w:t>
      </w:r>
      <w:proofErr w:type="spellStart"/>
      <w:r w:rsidRPr="00DD2929">
        <w:rPr>
          <w:rFonts w:ascii="Times New Roman" w:hAnsi="Times New Roman"/>
          <w:sz w:val="24"/>
          <w:szCs w:val="24"/>
        </w:rPr>
        <w:t>metus</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pravesta</w:t>
      </w:r>
      <w:proofErr w:type="spellEnd"/>
      <w:r w:rsidRPr="00DD2929">
        <w:rPr>
          <w:rFonts w:ascii="Times New Roman" w:hAnsi="Times New Roman"/>
          <w:sz w:val="24"/>
          <w:szCs w:val="24"/>
        </w:rPr>
        <w:t xml:space="preserve"> </w:t>
      </w:r>
      <w:proofErr w:type="spellStart"/>
      <w:r w:rsidR="00DF18D4" w:rsidRPr="00B65612">
        <w:rPr>
          <w:rFonts w:ascii="Times New Roman" w:hAnsi="Times New Roman"/>
          <w:sz w:val="24"/>
          <w:szCs w:val="24"/>
        </w:rPr>
        <w:t>daugiau</w:t>
      </w:r>
      <w:proofErr w:type="spellEnd"/>
      <w:r w:rsidR="00DF18D4" w:rsidRPr="00B65612">
        <w:rPr>
          <w:rFonts w:ascii="Times New Roman" w:hAnsi="Times New Roman"/>
          <w:sz w:val="24"/>
          <w:szCs w:val="24"/>
        </w:rPr>
        <w:t xml:space="preserve"> </w:t>
      </w:r>
      <w:proofErr w:type="spellStart"/>
      <w:r w:rsidR="00DF18D4" w:rsidRPr="00B65612">
        <w:rPr>
          <w:rFonts w:ascii="Times New Roman" w:hAnsi="Times New Roman"/>
          <w:sz w:val="24"/>
          <w:szCs w:val="24"/>
        </w:rPr>
        <w:t>kaip</w:t>
      </w:r>
      <w:proofErr w:type="spellEnd"/>
      <w:r w:rsidRPr="00B65612">
        <w:rPr>
          <w:rFonts w:ascii="Times New Roman" w:hAnsi="Times New Roman"/>
          <w:sz w:val="24"/>
          <w:szCs w:val="24"/>
        </w:rPr>
        <w:t xml:space="preserve"> </w:t>
      </w:r>
      <w:r w:rsidRPr="00DD2929">
        <w:rPr>
          <w:rFonts w:ascii="Times New Roman" w:hAnsi="Times New Roman"/>
          <w:sz w:val="24"/>
          <w:szCs w:val="24"/>
        </w:rPr>
        <w:t xml:space="preserve">40 </w:t>
      </w:r>
      <w:proofErr w:type="spellStart"/>
      <w:r w:rsidRPr="00DD2929">
        <w:rPr>
          <w:rFonts w:ascii="Times New Roman" w:hAnsi="Times New Roman"/>
          <w:sz w:val="24"/>
          <w:szCs w:val="24"/>
        </w:rPr>
        <w:t>ekskursijų</w:t>
      </w:r>
      <w:proofErr w:type="spellEnd"/>
      <w:r w:rsidRPr="00DD2929">
        <w:rPr>
          <w:rFonts w:ascii="Times New Roman" w:hAnsi="Times New Roman"/>
          <w:sz w:val="24"/>
          <w:szCs w:val="24"/>
        </w:rPr>
        <w:t xml:space="preserve"> po </w:t>
      </w:r>
      <w:proofErr w:type="spellStart"/>
      <w:r w:rsidRPr="00DD2929">
        <w:rPr>
          <w:rFonts w:ascii="Times New Roman" w:hAnsi="Times New Roman"/>
          <w:sz w:val="24"/>
          <w:szCs w:val="24"/>
        </w:rPr>
        <w:t>fotometraštininko</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Izidoriaus</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Girčio</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muziejų</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muziejuje</w:t>
      </w:r>
      <w:proofErr w:type="spellEnd"/>
      <w:r w:rsidR="00DF18D4">
        <w:rPr>
          <w:rFonts w:ascii="Times New Roman" w:hAnsi="Times New Roman"/>
          <w:sz w:val="24"/>
          <w:szCs w:val="24"/>
        </w:rPr>
        <w:t xml:space="preserve"> </w:t>
      </w:r>
      <w:proofErr w:type="spellStart"/>
      <w:r w:rsidR="00DF18D4" w:rsidRPr="00B65612">
        <w:rPr>
          <w:rFonts w:ascii="Times New Roman" w:hAnsi="Times New Roman"/>
          <w:sz w:val="24"/>
          <w:szCs w:val="24"/>
        </w:rPr>
        <w:t>apsilank</w:t>
      </w:r>
      <w:proofErr w:type="spellEnd"/>
      <w:r w:rsidR="00DF18D4" w:rsidRPr="00B65612">
        <w:rPr>
          <w:rFonts w:ascii="Times New Roman" w:hAnsi="Times New Roman"/>
          <w:sz w:val="24"/>
          <w:szCs w:val="24"/>
          <w:lang w:val="lt-LT"/>
        </w:rPr>
        <w:t>ė</w:t>
      </w:r>
      <w:r w:rsidR="00DF18D4">
        <w:rPr>
          <w:rFonts w:ascii="Times New Roman" w:hAnsi="Times New Roman"/>
          <w:color w:val="FF0000"/>
          <w:sz w:val="24"/>
          <w:szCs w:val="24"/>
          <w:lang w:val="lt-LT"/>
        </w:rPr>
        <w:t xml:space="preserve"> </w:t>
      </w:r>
      <w:r w:rsidRPr="00DD2929">
        <w:rPr>
          <w:rFonts w:ascii="Times New Roman" w:hAnsi="Times New Roman"/>
          <w:sz w:val="24"/>
          <w:szCs w:val="24"/>
        </w:rPr>
        <w:t xml:space="preserve">260 </w:t>
      </w:r>
      <w:proofErr w:type="spellStart"/>
      <w:r w:rsidRPr="00DD2929">
        <w:rPr>
          <w:rFonts w:ascii="Times New Roman" w:hAnsi="Times New Roman"/>
          <w:sz w:val="24"/>
          <w:szCs w:val="24"/>
        </w:rPr>
        <w:t>lankytojų</w:t>
      </w:r>
      <w:proofErr w:type="spellEnd"/>
      <w:r w:rsidRPr="00DD2929">
        <w:rPr>
          <w:rFonts w:ascii="Times New Roman" w:hAnsi="Times New Roman"/>
          <w:sz w:val="24"/>
          <w:szCs w:val="24"/>
        </w:rPr>
        <w:t>.</w:t>
      </w:r>
    </w:p>
    <w:p w:rsidR="005D5E3F" w:rsidRPr="00DD2929" w:rsidRDefault="005D5E3F" w:rsidP="00BD70B9">
      <w:pPr>
        <w:pStyle w:val="Sraopastraipa"/>
        <w:numPr>
          <w:ilvl w:val="0"/>
          <w:numId w:val="18"/>
        </w:numPr>
        <w:tabs>
          <w:tab w:val="left" w:pos="300"/>
          <w:tab w:val="center" w:pos="1276"/>
        </w:tabs>
        <w:spacing w:after="0" w:line="360" w:lineRule="auto"/>
        <w:ind w:left="0" w:right="-164" w:firstLine="851"/>
        <w:contextualSpacing/>
        <w:jc w:val="both"/>
        <w:rPr>
          <w:rFonts w:ascii="Times New Roman" w:eastAsia="Times New Roman" w:hAnsi="Times New Roman"/>
          <w:b/>
          <w:sz w:val="24"/>
          <w:szCs w:val="24"/>
        </w:rPr>
      </w:pPr>
      <w:proofErr w:type="spellStart"/>
      <w:r w:rsidRPr="00DD2929">
        <w:rPr>
          <w:rFonts w:ascii="Times New Roman" w:hAnsi="Times New Roman"/>
          <w:sz w:val="24"/>
          <w:szCs w:val="24"/>
        </w:rPr>
        <w:t>Birželio</w:t>
      </w:r>
      <w:proofErr w:type="spellEnd"/>
      <w:r w:rsidRPr="00DD2929">
        <w:rPr>
          <w:rFonts w:ascii="Times New Roman" w:hAnsi="Times New Roman"/>
          <w:sz w:val="24"/>
          <w:szCs w:val="24"/>
        </w:rPr>
        <w:t xml:space="preserve"> 8</w:t>
      </w:r>
      <w:r w:rsidR="00DF18D4" w:rsidRPr="00B65612">
        <w:rPr>
          <w:rFonts w:ascii="Times New Roman" w:hAnsi="Times New Roman"/>
          <w:sz w:val="24"/>
          <w:szCs w:val="24"/>
        </w:rPr>
        <w:t>–</w:t>
      </w:r>
      <w:r w:rsidRPr="00DD2929">
        <w:rPr>
          <w:rFonts w:ascii="Times New Roman" w:hAnsi="Times New Roman"/>
          <w:sz w:val="24"/>
          <w:szCs w:val="24"/>
        </w:rPr>
        <w:t xml:space="preserve">9 </w:t>
      </w:r>
      <w:proofErr w:type="spellStart"/>
      <w:r w:rsidRPr="00DD2929">
        <w:rPr>
          <w:rFonts w:ascii="Times New Roman" w:hAnsi="Times New Roman"/>
          <w:sz w:val="24"/>
          <w:szCs w:val="24"/>
        </w:rPr>
        <w:t>dien</w:t>
      </w:r>
      <w:r>
        <w:rPr>
          <w:rFonts w:ascii="Times New Roman" w:hAnsi="Times New Roman"/>
          <w:sz w:val="24"/>
          <w:szCs w:val="24"/>
        </w:rPr>
        <w:t>omis</w:t>
      </w:r>
      <w:proofErr w:type="spellEnd"/>
      <w:r>
        <w:rPr>
          <w:rFonts w:ascii="Times New Roman" w:hAnsi="Times New Roman"/>
          <w:sz w:val="24"/>
          <w:szCs w:val="24"/>
        </w:rPr>
        <w:t xml:space="preserve"> Anykščių </w:t>
      </w:r>
      <w:proofErr w:type="spellStart"/>
      <w:r>
        <w:rPr>
          <w:rFonts w:ascii="Times New Roman" w:hAnsi="Times New Roman"/>
          <w:sz w:val="24"/>
          <w:szCs w:val="24"/>
        </w:rPr>
        <w:t>Dainuvos</w:t>
      </w:r>
      <w:proofErr w:type="spellEnd"/>
      <w:r>
        <w:rPr>
          <w:rFonts w:ascii="Times New Roman" w:hAnsi="Times New Roman"/>
          <w:sz w:val="24"/>
          <w:szCs w:val="24"/>
        </w:rPr>
        <w:t xml:space="preserve"> </w:t>
      </w:r>
      <w:proofErr w:type="spellStart"/>
      <w:r>
        <w:rPr>
          <w:rFonts w:ascii="Times New Roman" w:hAnsi="Times New Roman"/>
          <w:sz w:val="24"/>
          <w:szCs w:val="24"/>
        </w:rPr>
        <w:t>slėnyje</w:t>
      </w:r>
      <w:proofErr w:type="spellEnd"/>
      <w:r>
        <w:rPr>
          <w:rFonts w:ascii="Times New Roman" w:hAnsi="Times New Roman"/>
          <w:sz w:val="24"/>
          <w:szCs w:val="24"/>
        </w:rPr>
        <w:t xml:space="preserve"> </w:t>
      </w:r>
      <w:proofErr w:type="spellStart"/>
      <w:r w:rsidRPr="00DD2929">
        <w:rPr>
          <w:rFonts w:ascii="Times New Roman" w:hAnsi="Times New Roman"/>
          <w:sz w:val="24"/>
          <w:szCs w:val="24"/>
        </w:rPr>
        <w:t>vyko</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visai</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šeimai</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skirtas</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festivalis</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Nuotykiai</w:t>
      </w:r>
      <w:proofErr w:type="spellEnd"/>
      <w:r w:rsidRPr="00DD2929">
        <w:rPr>
          <w:rFonts w:ascii="Times New Roman" w:hAnsi="Times New Roman"/>
          <w:sz w:val="24"/>
          <w:szCs w:val="24"/>
        </w:rPr>
        <w:t xml:space="preserve"> </w:t>
      </w:r>
      <w:proofErr w:type="spellStart"/>
      <w:proofErr w:type="gramStart"/>
      <w:r w:rsidRPr="00DD2929">
        <w:rPr>
          <w:rFonts w:ascii="Times New Roman" w:hAnsi="Times New Roman"/>
          <w:sz w:val="24"/>
          <w:szCs w:val="24"/>
        </w:rPr>
        <w:t>tęsiasi</w:t>
      </w:r>
      <w:proofErr w:type="spellEnd"/>
      <w:r w:rsidRPr="00DD2929">
        <w:rPr>
          <w:rFonts w:ascii="Times New Roman" w:hAnsi="Times New Roman"/>
          <w:sz w:val="24"/>
          <w:szCs w:val="24"/>
        </w:rPr>
        <w:t>!“</w:t>
      </w:r>
      <w:proofErr w:type="gramEnd"/>
      <w:r w:rsidRPr="00DD2929">
        <w:rPr>
          <w:rFonts w:ascii="Times New Roman" w:hAnsi="Times New Roman"/>
          <w:sz w:val="24"/>
          <w:szCs w:val="24"/>
        </w:rPr>
        <w:t xml:space="preserve">. </w:t>
      </w:r>
    </w:p>
    <w:p w:rsidR="005D5E3F" w:rsidRPr="00DD2929" w:rsidRDefault="005D5E3F" w:rsidP="00BD70B9">
      <w:pPr>
        <w:pStyle w:val="Sraopastraipa"/>
        <w:tabs>
          <w:tab w:val="left" w:pos="300"/>
          <w:tab w:val="center" w:pos="4819"/>
        </w:tabs>
        <w:spacing w:after="0" w:line="360" w:lineRule="auto"/>
        <w:ind w:left="0" w:right="-164" w:firstLine="851"/>
        <w:contextualSpacing/>
        <w:jc w:val="both"/>
        <w:rPr>
          <w:rFonts w:ascii="Times New Roman" w:eastAsia="Times New Roman" w:hAnsi="Times New Roman"/>
          <w:b/>
          <w:sz w:val="24"/>
          <w:szCs w:val="24"/>
        </w:rPr>
      </w:pPr>
      <w:r w:rsidRPr="00DD2929">
        <w:rPr>
          <w:rFonts w:ascii="Times New Roman" w:hAnsi="Times New Roman"/>
          <w:sz w:val="24"/>
          <w:szCs w:val="24"/>
        </w:rPr>
        <w:t xml:space="preserve">- </w:t>
      </w:r>
      <w:proofErr w:type="spellStart"/>
      <w:r w:rsidRPr="00DD2929">
        <w:rPr>
          <w:rFonts w:ascii="Times New Roman" w:hAnsi="Times New Roman"/>
          <w:sz w:val="24"/>
          <w:szCs w:val="24"/>
        </w:rPr>
        <w:t>Liepos</w:t>
      </w:r>
      <w:proofErr w:type="spellEnd"/>
      <w:r w:rsidRPr="00DD2929">
        <w:rPr>
          <w:rFonts w:ascii="Times New Roman" w:hAnsi="Times New Roman"/>
          <w:sz w:val="24"/>
          <w:szCs w:val="24"/>
        </w:rPr>
        <w:t xml:space="preserve"> 5 d. </w:t>
      </w:r>
      <w:proofErr w:type="spellStart"/>
      <w:r w:rsidRPr="00DD2929">
        <w:rPr>
          <w:rFonts w:ascii="Times New Roman" w:hAnsi="Times New Roman"/>
          <w:sz w:val="24"/>
          <w:szCs w:val="24"/>
        </w:rPr>
        <w:t>Ukrainos</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nepaprastasis</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ir</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įgaliotasis</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ambasadorius</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Lietuvoje</w:t>
      </w:r>
      <w:proofErr w:type="spellEnd"/>
      <w:r w:rsidRPr="00DD2929">
        <w:rPr>
          <w:rFonts w:ascii="Times New Roman" w:hAnsi="Times New Roman"/>
          <w:sz w:val="24"/>
          <w:szCs w:val="24"/>
        </w:rPr>
        <w:t xml:space="preserve"> Volodymyr </w:t>
      </w:r>
      <w:proofErr w:type="spellStart"/>
      <w:r w:rsidRPr="00DD2929">
        <w:rPr>
          <w:rFonts w:ascii="Times New Roman" w:hAnsi="Times New Roman"/>
          <w:sz w:val="24"/>
          <w:szCs w:val="24"/>
        </w:rPr>
        <w:t>Yatsenkivskyi</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Kalbų</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alėjoje</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prie</w:t>
      </w:r>
      <w:proofErr w:type="spellEnd"/>
      <w:r w:rsidRPr="00DD2929">
        <w:rPr>
          <w:rFonts w:ascii="Times New Roman" w:hAnsi="Times New Roman"/>
          <w:sz w:val="24"/>
          <w:szCs w:val="24"/>
        </w:rPr>
        <w:t xml:space="preserve"> Anykščių L. </w:t>
      </w:r>
      <w:proofErr w:type="spellStart"/>
      <w:r w:rsidRPr="00DD2929">
        <w:rPr>
          <w:rFonts w:ascii="Times New Roman" w:hAnsi="Times New Roman"/>
          <w:sz w:val="24"/>
          <w:szCs w:val="24"/>
        </w:rPr>
        <w:t>ir</w:t>
      </w:r>
      <w:proofErr w:type="spellEnd"/>
      <w:r w:rsidRPr="00DD2929">
        <w:rPr>
          <w:rFonts w:ascii="Times New Roman" w:hAnsi="Times New Roman"/>
          <w:sz w:val="24"/>
          <w:szCs w:val="24"/>
        </w:rPr>
        <w:t xml:space="preserve"> S. </w:t>
      </w:r>
      <w:proofErr w:type="spellStart"/>
      <w:r w:rsidRPr="00DD2929">
        <w:rPr>
          <w:rFonts w:ascii="Times New Roman" w:hAnsi="Times New Roman"/>
          <w:sz w:val="24"/>
          <w:szCs w:val="24"/>
        </w:rPr>
        <w:t>Didžiulių</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viešosios</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bibliotekos</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atidengė</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atminimo</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plytelę</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su</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ukrainietišku</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pasisveikinimu</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Доброго</w:t>
      </w:r>
      <w:proofErr w:type="spellEnd"/>
      <w:r w:rsidRPr="00DD2929">
        <w:rPr>
          <w:rFonts w:ascii="Times New Roman" w:hAnsi="Times New Roman"/>
          <w:sz w:val="24"/>
          <w:szCs w:val="24"/>
        </w:rPr>
        <w:t xml:space="preserve"> </w:t>
      </w:r>
      <w:proofErr w:type="spellStart"/>
      <w:proofErr w:type="gramStart"/>
      <w:r w:rsidRPr="00DD2929">
        <w:rPr>
          <w:rFonts w:ascii="Times New Roman" w:hAnsi="Times New Roman"/>
          <w:sz w:val="24"/>
          <w:szCs w:val="24"/>
        </w:rPr>
        <w:t>дня</w:t>
      </w:r>
      <w:proofErr w:type="spellEnd"/>
      <w:r w:rsidRPr="00DD2929">
        <w:rPr>
          <w:rFonts w:ascii="Times New Roman" w:hAnsi="Times New Roman"/>
          <w:sz w:val="24"/>
          <w:szCs w:val="24"/>
        </w:rPr>
        <w:t>!“</w:t>
      </w:r>
      <w:proofErr w:type="gramEnd"/>
      <w:r w:rsidRPr="00DD2929">
        <w:rPr>
          <w:rFonts w:ascii="Times New Roman" w:hAnsi="Times New Roman"/>
          <w:sz w:val="24"/>
          <w:szCs w:val="24"/>
        </w:rPr>
        <w:t xml:space="preserve"> („</w:t>
      </w:r>
      <w:proofErr w:type="spellStart"/>
      <w:r w:rsidRPr="00DD2929">
        <w:rPr>
          <w:rFonts w:ascii="Times New Roman" w:hAnsi="Times New Roman"/>
          <w:sz w:val="24"/>
          <w:szCs w:val="24"/>
        </w:rPr>
        <w:t>Laba</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diena</w:t>
      </w:r>
      <w:proofErr w:type="spellEnd"/>
      <w:r w:rsidRPr="00DD2929">
        <w:rPr>
          <w:rFonts w:ascii="Times New Roman" w:hAnsi="Times New Roman"/>
          <w:sz w:val="24"/>
          <w:szCs w:val="24"/>
        </w:rPr>
        <w:t>!“).</w:t>
      </w:r>
    </w:p>
    <w:p w:rsidR="005D5E3F" w:rsidRPr="00DD2929" w:rsidRDefault="005D5E3F" w:rsidP="00BD70B9">
      <w:pPr>
        <w:pStyle w:val="Sraopastraipa"/>
        <w:numPr>
          <w:ilvl w:val="0"/>
          <w:numId w:val="19"/>
        </w:numPr>
        <w:tabs>
          <w:tab w:val="left" w:pos="300"/>
        </w:tabs>
        <w:spacing w:after="0" w:line="360" w:lineRule="auto"/>
        <w:ind w:left="0" w:right="-164" w:firstLine="851"/>
        <w:contextualSpacing/>
        <w:jc w:val="both"/>
        <w:rPr>
          <w:rFonts w:ascii="Times New Roman" w:eastAsia="Times New Roman" w:hAnsi="Times New Roman"/>
          <w:b/>
          <w:sz w:val="24"/>
          <w:szCs w:val="24"/>
        </w:rPr>
      </w:pPr>
      <w:proofErr w:type="spellStart"/>
      <w:r w:rsidRPr="00DD2929">
        <w:rPr>
          <w:rFonts w:ascii="Times New Roman" w:hAnsi="Times New Roman"/>
          <w:sz w:val="24"/>
          <w:szCs w:val="24"/>
        </w:rPr>
        <w:t>Rugpjūčio</w:t>
      </w:r>
      <w:proofErr w:type="spellEnd"/>
      <w:r w:rsidRPr="00DD2929">
        <w:rPr>
          <w:rFonts w:ascii="Times New Roman" w:hAnsi="Times New Roman"/>
          <w:sz w:val="24"/>
          <w:szCs w:val="24"/>
        </w:rPr>
        <w:t xml:space="preserve"> 15 d. </w:t>
      </w:r>
      <w:proofErr w:type="spellStart"/>
      <w:r w:rsidRPr="00DD2929">
        <w:rPr>
          <w:rFonts w:ascii="Times New Roman" w:hAnsi="Times New Roman"/>
          <w:sz w:val="24"/>
          <w:szCs w:val="24"/>
        </w:rPr>
        <w:t>prie</w:t>
      </w:r>
      <w:proofErr w:type="spellEnd"/>
      <w:r w:rsidRPr="00DD2929">
        <w:rPr>
          <w:rFonts w:ascii="Times New Roman" w:hAnsi="Times New Roman"/>
          <w:sz w:val="24"/>
          <w:szCs w:val="24"/>
        </w:rPr>
        <w:t xml:space="preserve"> L. </w:t>
      </w:r>
      <w:proofErr w:type="spellStart"/>
      <w:r w:rsidRPr="00DD2929">
        <w:rPr>
          <w:rFonts w:ascii="Times New Roman" w:hAnsi="Times New Roman"/>
          <w:sz w:val="24"/>
          <w:szCs w:val="24"/>
        </w:rPr>
        <w:t>ir</w:t>
      </w:r>
      <w:proofErr w:type="spellEnd"/>
      <w:r w:rsidRPr="00DD2929">
        <w:rPr>
          <w:rFonts w:ascii="Times New Roman" w:hAnsi="Times New Roman"/>
          <w:sz w:val="24"/>
          <w:szCs w:val="24"/>
        </w:rPr>
        <w:t xml:space="preserve"> S. </w:t>
      </w:r>
      <w:proofErr w:type="spellStart"/>
      <w:r w:rsidRPr="00DD2929">
        <w:rPr>
          <w:rFonts w:ascii="Times New Roman" w:hAnsi="Times New Roman"/>
          <w:sz w:val="24"/>
          <w:szCs w:val="24"/>
        </w:rPr>
        <w:t>Didžiulių</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viešosios</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bibliotekos</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kartu</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su</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Purpurinis</w:t>
      </w:r>
      <w:proofErr w:type="spellEnd"/>
      <w:r w:rsidRPr="00DD2929">
        <w:rPr>
          <w:rFonts w:ascii="Times New Roman" w:hAnsi="Times New Roman"/>
          <w:sz w:val="24"/>
          <w:szCs w:val="24"/>
        </w:rPr>
        <w:t xml:space="preserve"> </w:t>
      </w:r>
      <w:proofErr w:type="spellStart"/>
      <w:proofErr w:type="gramStart"/>
      <w:r w:rsidRPr="00DD2929">
        <w:rPr>
          <w:rFonts w:ascii="Times New Roman" w:hAnsi="Times New Roman"/>
          <w:sz w:val="24"/>
          <w:szCs w:val="24"/>
        </w:rPr>
        <w:t>vakaras</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organizatoriais</w:t>
      </w:r>
      <w:proofErr w:type="spellEnd"/>
      <w:proofErr w:type="gramEnd"/>
      <w:r w:rsidRPr="00DD2929">
        <w:rPr>
          <w:rFonts w:ascii="Times New Roman" w:hAnsi="Times New Roman"/>
          <w:sz w:val="24"/>
          <w:szCs w:val="24"/>
        </w:rPr>
        <w:t xml:space="preserve"> </w:t>
      </w:r>
      <w:proofErr w:type="spellStart"/>
      <w:r w:rsidRPr="00DD2929">
        <w:rPr>
          <w:rFonts w:ascii="Times New Roman" w:hAnsi="Times New Roman"/>
          <w:sz w:val="24"/>
          <w:szCs w:val="24"/>
        </w:rPr>
        <w:t>organizuotas</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koncertas</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Dovana</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Anykščiams</w:t>
      </w:r>
      <w:proofErr w:type="spellEnd"/>
      <w:r w:rsidRPr="00DD2929">
        <w:rPr>
          <w:rFonts w:ascii="Times New Roman" w:hAnsi="Times New Roman"/>
          <w:sz w:val="24"/>
          <w:szCs w:val="24"/>
        </w:rPr>
        <w:t>“.</w:t>
      </w:r>
    </w:p>
    <w:p w:rsidR="005D5E3F" w:rsidRPr="00DD2929" w:rsidRDefault="005D5E3F" w:rsidP="00BD70B9">
      <w:pPr>
        <w:pStyle w:val="Sraopastraipa"/>
        <w:numPr>
          <w:ilvl w:val="0"/>
          <w:numId w:val="19"/>
        </w:numPr>
        <w:tabs>
          <w:tab w:val="left" w:pos="300"/>
        </w:tabs>
        <w:spacing w:after="0" w:line="360" w:lineRule="auto"/>
        <w:ind w:left="0" w:right="-164" w:firstLine="851"/>
        <w:contextualSpacing/>
        <w:jc w:val="both"/>
        <w:rPr>
          <w:rFonts w:ascii="Times New Roman" w:eastAsia="Times New Roman" w:hAnsi="Times New Roman"/>
          <w:sz w:val="24"/>
          <w:szCs w:val="24"/>
        </w:rPr>
      </w:pPr>
      <w:proofErr w:type="spellStart"/>
      <w:r w:rsidRPr="00DD2929">
        <w:rPr>
          <w:rFonts w:ascii="Times New Roman" w:eastAsia="Times New Roman" w:hAnsi="Times New Roman"/>
          <w:sz w:val="24"/>
          <w:szCs w:val="24"/>
        </w:rPr>
        <w:t>Rugsėjo</w:t>
      </w:r>
      <w:proofErr w:type="spellEnd"/>
      <w:r w:rsidRPr="00DD2929">
        <w:rPr>
          <w:rFonts w:ascii="Times New Roman" w:eastAsia="Times New Roman" w:hAnsi="Times New Roman"/>
          <w:sz w:val="24"/>
          <w:szCs w:val="24"/>
        </w:rPr>
        <w:t xml:space="preserve"> 21-ąją </w:t>
      </w:r>
      <w:proofErr w:type="spellStart"/>
      <w:r w:rsidRPr="00DD2929">
        <w:rPr>
          <w:rFonts w:ascii="Times New Roman" w:eastAsia="Times New Roman" w:hAnsi="Times New Roman"/>
          <w:sz w:val="24"/>
          <w:szCs w:val="24"/>
        </w:rPr>
        <w:t>įvykusios</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Turizmo</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nakties</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metu</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Bibliotekoje</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vyko</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vakarinės</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ekskursijos</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ir</w:t>
      </w:r>
      <w:proofErr w:type="spellEnd"/>
      <w:r w:rsidRPr="00DD2929">
        <w:rPr>
          <w:rFonts w:ascii="Times New Roman" w:eastAsia="Times New Roman" w:hAnsi="Times New Roman"/>
          <w:sz w:val="24"/>
          <w:szCs w:val="24"/>
        </w:rPr>
        <w:t xml:space="preserve"> </w:t>
      </w:r>
      <w:proofErr w:type="spellStart"/>
      <w:r w:rsidRPr="00DD2929">
        <w:rPr>
          <w:rFonts w:ascii="Times New Roman" w:hAnsi="Times New Roman"/>
          <w:sz w:val="24"/>
          <w:szCs w:val="24"/>
        </w:rPr>
        <w:t>Cianotipijos</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mėlynųjų</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antspaudų</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dirbtuvės</w:t>
      </w:r>
      <w:proofErr w:type="spellEnd"/>
      <w:r w:rsidRPr="00DD2929">
        <w:rPr>
          <w:rFonts w:ascii="Times New Roman" w:hAnsi="Times New Roman"/>
          <w:sz w:val="24"/>
          <w:szCs w:val="24"/>
        </w:rPr>
        <w:t>.</w:t>
      </w:r>
    </w:p>
    <w:p w:rsidR="005D5E3F" w:rsidRPr="00DD2929" w:rsidRDefault="005D5E3F" w:rsidP="00BD70B9">
      <w:pPr>
        <w:pStyle w:val="Sraopastraipa"/>
        <w:numPr>
          <w:ilvl w:val="0"/>
          <w:numId w:val="19"/>
        </w:numPr>
        <w:tabs>
          <w:tab w:val="left" w:pos="300"/>
        </w:tabs>
        <w:spacing w:after="0" w:line="360" w:lineRule="auto"/>
        <w:ind w:left="0" w:right="-164" w:firstLine="851"/>
        <w:contextualSpacing/>
        <w:jc w:val="both"/>
        <w:rPr>
          <w:rFonts w:ascii="Times New Roman" w:eastAsia="Times New Roman" w:hAnsi="Times New Roman"/>
          <w:sz w:val="24"/>
          <w:szCs w:val="24"/>
        </w:rPr>
      </w:pPr>
      <w:proofErr w:type="spellStart"/>
      <w:r w:rsidRPr="00DD2929">
        <w:rPr>
          <w:rFonts w:ascii="Times New Roman" w:hAnsi="Times New Roman"/>
          <w:sz w:val="24"/>
          <w:szCs w:val="24"/>
        </w:rPr>
        <w:t>Gruodžio</w:t>
      </w:r>
      <w:proofErr w:type="spellEnd"/>
      <w:r w:rsidRPr="00DD2929">
        <w:rPr>
          <w:rFonts w:ascii="Times New Roman" w:hAnsi="Times New Roman"/>
          <w:sz w:val="24"/>
          <w:szCs w:val="24"/>
        </w:rPr>
        <w:t xml:space="preserve"> 7 d. </w:t>
      </w:r>
      <w:proofErr w:type="spellStart"/>
      <w:r w:rsidRPr="00DD2929">
        <w:rPr>
          <w:rFonts w:ascii="Times New Roman" w:hAnsi="Times New Roman"/>
          <w:sz w:val="24"/>
          <w:szCs w:val="24"/>
        </w:rPr>
        <w:t>Bibliotekos</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filiale</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Istorijų</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dvarelis</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atidaryta</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Kalėdų</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rezidencija</w:t>
      </w:r>
      <w:proofErr w:type="spellEnd"/>
      <w:r w:rsidRPr="00DD2929">
        <w:rPr>
          <w:rFonts w:ascii="Times New Roman" w:hAnsi="Times New Roman"/>
          <w:sz w:val="24"/>
          <w:szCs w:val="24"/>
        </w:rPr>
        <w:t xml:space="preserve"> 2019 </w:t>
      </w:r>
      <w:proofErr w:type="spellStart"/>
      <w:r w:rsidRPr="00DD2929">
        <w:rPr>
          <w:rFonts w:ascii="Times New Roman" w:hAnsi="Times New Roman"/>
          <w:sz w:val="24"/>
          <w:szCs w:val="24"/>
        </w:rPr>
        <w:t>Anykščiai</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kuri</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veikė</w:t>
      </w:r>
      <w:proofErr w:type="spellEnd"/>
      <w:r w:rsidRPr="00DD2929">
        <w:rPr>
          <w:rFonts w:ascii="Times New Roman" w:hAnsi="Times New Roman"/>
          <w:sz w:val="24"/>
          <w:szCs w:val="24"/>
        </w:rPr>
        <w:t xml:space="preserve"> </w:t>
      </w:r>
      <w:proofErr w:type="spellStart"/>
      <w:r w:rsidRPr="00DD2929">
        <w:rPr>
          <w:rFonts w:ascii="Times New Roman" w:hAnsi="Times New Roman"/>
          <w:sz w:val="24"/>
          <w:szCs w:val="24"/>
        </w:rPr>
        <w:t>iki</w:t>
      </w:r>
      <w:proofErr w:type="spellEnd"/>
      <w:r w:rsidRPr="00DD2929">
        <w:rPr>
          <w:rFonts w:ascii="Times New Roman" w:hAnsi="Times New Roman"/>
          <w:sz w:val="24"/>
          <w:szCs w:val="24"/>
        </w:rPr>
        <w:t xml:space="preserve"> 2020 m. </w:t>
      </w:r>
      <w:proofErr w:type="spellStart"/>
      <w:r w:rsidRPr="00DD2929">
        <w:rPr>
          <w:rFonts w:ascii="Times New Roman" w:hAnsi="Times New Roman"/>
          <w:sz w:val="24"/>
          <w:szCs w:val="24"/>
        </w:rPr>
        <w:t>sausio</w:t>
      </w:r>
      <w:proofErr w:type="spellEnd"/>
      <w:r w:rsidRPr="00DD2929">
        <w:rPr>
          <w:rFonts w:ascii="Times New Roman" w:hAnsi="Times New Roman"/>
          <w:sz w:val="24"/>
          <w:szCs w:val="24"/>
        </w:rPr>
        <w:t xml:space="preserve"> </w:t>
      </w:r>
      <w:r>
        <w:rPr>
          <w:rFonts w:ascii="Times New Roman" w:hAnsi="Times New Roman"/>
          <w:sz w:val="24"/>
          <w:szCs w:val="24"/>
        </w:rPr>
        <w:t>5</w:t>
      </w:r>
      <w:r w:rsidRPr="00DD2929">
        <w:rPr>
          <w:rFonts w:ascii="Times New Roman" w:hAnsi="Times New Roman"/>
          <w:sz w:val="24"/>
          <w:szCs w:val="24"/>
        </w:rPr>
        <w:t xml:space="preserve"> d.</w:t>
      </w:r>
    </w:p>
    <w:p w:rsidR="005D5E3F" w:rsidRDefault="005D5E3F" w:rsidP="00BD70B9">
      <w:pPr>
        <w:pStyle w:val="Sraopastraipa"/>
        <w:numPr>
          <w:ilvl w:val="0"/>
          <w:numId w:val="19"/>
        </w:numPr>
        <w:tabs>
          <w:tab w:val="left" w:pos="300"/>
        </w:tabs>
        <w:spacing w:line="360" w:lineRule="auto"/>
        <w:ind w:left="0" w:firstLine="851"/>
        <w:jc w:val="both"/>
        <w:rPr>
          <w:rFonts w:ascii="Times New Roman" w:eastAsia="Times New Roman" w:hAnsi="Times New Roman"/>
          <w:sz w:val="24"/>
          <w:szCs w:val="24"/>
        </w:rPr>
      </w:pPr>
      <w:r w:rsidRPr="00DD2929">
        <w:rPr>
          <w:rFonts w:ascii="Times New Roman" w:eastAsia="Times New Roman" w:hAnsi="Times New Roman"/>
          <w:sz w:val="24"/>
          <w:szCs w:val="24"/>
        </w:rPr>
        <w:t xml:space="preserve">2019 m. </w:t>
      </w:r>
      <w:proofErr w:type="spellStart"/>
      <w:r w:rsidRPr="00DD2929">
        <w:rPr>
          <w:rFonts w:ascii="Times New Roman" w:eastAsia="Times New Roman" w:hAnsi="Times New Roman"/>
          <w:sz w:val="24"/>
          <w:szCs w:val="24"/>
        </w:rPr>
        <w:t>suorganizuoti</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susitikimai</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su</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knygų</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autoriais</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rudens-pavasario</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sezono</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Auksinio</w:t>
      </w:r>
      <w:proofErr w:type="spellEnd"/>
      <w:r w:rsidRPr="00DD2929">
        <w:rPr>
          <w:rFonts w:ascii="Times New Roman" w:eastAsia="Times New Roman" w:hAnsi="Times New Roman"/>
          <w:sz w:val="24"/>
          <w:szCs w:val="24"/>
        </w:rPr>
        <w:t xml:space="preserve"> proto“ </w:t>
      </w:r>
      <w:proofErr w:type="spellStart"/>
      <w:r w:rsidRPr="00DD2929">
        <w:rPr>
          <w:rFonts w:ascii="Times New Roman" w:eastAsia="Times New Roman" w:hAnsi="Times New Roman"/>
          <w:sz w:val="24"/>
          <w:szCs w:val="24"/>
        </w:rPr>
        <w:t>žaidimai</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blusturgiai</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bendradarbiaujant</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su</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Nacionaliniu</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kraujo</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centru</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kraujo</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donorystės</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akcijos</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įvairios</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skaitymo</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akcijos</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Nacionalinė</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viktorina</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Nacionalinis</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diktantas</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įvairios</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paskaitos</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kino</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seansas</w:t>
      </w:r>
      <w:proofErr w:type="spellEnd"/>
      <w:r w:rsidRPr="00DD2929">
        <w:rPr>
          <w:rFonts w:ascii="Times New Roman" w:eastAsia="Times New Roman" w:hAnsi="Times New Roman"/>
          <w:sz w:val="24"/>
          <w:szCs w:val="24"/>
        </w:rPr>
        <w:t xml:space="preserve">. Per </w:t>
      </w:r>
      <w:proofErr w:type="spellStart"/>
      <w:r w:rsidRPr="00DD2929">
        <w:rPr>
          <w:rFonts w:ascii="Times New Roman" w:eastAsia="Times New Roman" w:hAnsi="Times New Roman"/>
          <w:sz w:val="24"/>
          <w:szCs w:val="24"/>
        </w:rPr>
        <w:t>ataskaitinius</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metus</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erdvėje</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Idėjų</w:t>
      </w:r>
      <w:proofErr w:type="spellEnd"/>
      <w:r w:rsidRPr="00DD2929">
        <w:rPr>
          <w:rFonts w:ascii="Times New Roman" w:eastAsia="Times New Roman" w:hAnsi="Times New Roman"/>
          <w:sz w:val="24"/>
          <w:szCs w:val="24"/>
        </w:rPr>
        <w:t xml:space="preserve"> </w:t>
      </w:r>
      <w:proofErr w:type="gramStart"/>
      <w:r w:rsidRPr="00DD2929">
        <w:rPr>
          <w:rFonts w:ascii="Times New Roman" w:eastAsia="Times New Roman" w:hAnsi="Times New Roman"/>
          <w:sz w:val="24"/>
          <w:szCs w:val="24"/>
        </w:rPr>
        <w:t xml:space="preserve">LABAS“  </w:t>
      </w:r>
      <w:proofErr w:type="spellStart"/>
      <w:proofErr w:type="gramEnd"/>
      <w:r w:rsidRPr="00DD2929">
        <w:rPr>
          <w:rFonts w:ascii="Times New Roman" w:eastAsia="Times New Roman" w:hAnsi="Times New Roman"/>
          <w:sz w:val="24"/>
          <w:szCs w:val="24"/>
        </w:rPr>
        <w:t>suorganizuoti</w:t>
      </w:r>
      <w:proofErr w:type="spellEnd"/>
      <w:r w:rsidRPr="00DD2929">
        <w:rPr>
          <w:rFonts w:ascii="Times New Roman" w:eastAsia="Times New Roman" w:hAnsi="Times New Roman"/>
          <w:sz w:val="24"/>
          <w:szCs w:val="24"/>
        </w:rPr>
        <w:t xml:space="preserve"> 5 </w:t>
      </w:r>
      <w:proofErr w:type="spellStart"/>
      <w:r w:rsidRPr="00DD2929">
        <w:rPr>
          <w:rFonts w:ascii="Times New Roman" w:eastAsia="Times New Roman" w:hAnsi="Times New Roman"/>
          <w:sz w:val="24"/>
          <w:szCs w:val="24"/>
        </w:rPr>
        <w:t>kūrybiniai</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užsiėmimai</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Sėkmingai</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įvykdžius</w:t>
      </w:r>
      <w:proofErr w:type="spellEnd"/>
      <w:r w:rsidRPr="00DD2929">
        <w:rPr>
          <w:rFonts w:ascii="Times New Roman" w:eastAsia="Times New Roman" w:hAnsi="Times New Roman"/>
          <w:sz w:val="24"/>
          <w:szCs w:val="24"/>
        </w:rPr>
        <w:t xml:space="preserve"> 3 </w:t>
      </w:r>
      <w:proofErr w:type="spellStart"/>
      <w:r w:rsidRPr="00DD2929">
        <w:rPr>
          <w:rFonts w:ascii="Times New Roman" w:eastAsia="Times New Roman" w:hAnsi="Times New Roman"/>
          <w:sz w:val="24"/>
          <w:szCs w:val="24"/>
        </w:rPr>
        <w:t>akreditacijos</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etapus</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Biblioteka</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yra</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akredituota</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priimti</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savanorius</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pagal</w:t>
      </w:r>
      <w:proofErr w:type="spellEnd"/>
      <w:r w:rsidRPr="00DD2929">
        <w:rPr>
          <w:rFonts w:ascii="Times New Roman" w:eastAsia="Times New Roman" w:hAnsi="Times New Roman"/>
          <w:sz w:val="24"/>
          <w:szCs w:val="24"/>
        </w:rPr>
        <w:t xml:space="preserve"> Europos </w:t>
      </w:r>
      <w:proofErr w:type="spellStart"/>
      <w:r w:rsidRPr="00DD2929">
        <w:rPr>
          <w:rFonts w:ascii="Times New Roman" w:eastAsia="Times New Roman" w:hAnsi="Times New Roman"/>
          <w:sz w:val="24"/>
          <w:szCs w:val="24"/>
        </w:rPr>
        <w:t>savanorių</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tarnybos</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ar</w:t>
      </w:r>
      <w:proofErr w:type="spellEnd"/>
      <w:r w:rsidRPr="00DD2929">
        <w:rPr>
          <w:rFonts w:ascii="Times New Roman" w:eastAsia="Times New Roman" w:hAnsi="Times New Roman"/>
          <w:sz w:val="24"/>
          <w:szCs w:val="24"/>
        </w:rPr>
        <w:t xml:space="preserve"> Europos </w:t>
      </w:r>
      <w:proofErr w:type="spellStart"/>
      <w:r w:rsidRPr="00DD2929">
        <w:rPr>
          <w:rFonts w:ascii="Times New Roman" w:eastAsia="Times New Roman" w:hAnsi="Times New Roman"/>
          <w:sz w:val="24"/>
          <w:szCs w:val="24"/>
        </w:rPr>
        <w:t>solidarumo</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korp</w:t>
      </w:r>
      <w:r>
        <w:rPr>
          <w:rFonts w:ascii="Times New Roman" w:eastAsia="Times New Roman" w:hAnsi="Times New Roman"/>
          <w:sz w:val="24"/>
          <w:szCs w:val="24"/>
        </w:rPr>
        <w:t>u</w:t>
      </w:r>
      <w:r w:rsidRPr="00DD2929">
        <w:rPr>
          <w:rFonts w:ascii="Times New Roman" w:eastAsia="Times New Roman" w:hAnsi="Times New Roman"/>
          <w:sz w:val="24"/>
          <w:szCs w:val="24"/>
        </w:rPr>
        <w:t>so</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programas</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Bibliotekos</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salėje</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eksponuotos</w:t>
      </w:r>
      <w:proofErr w:type="spellEnd"/>
      <w:r w:rsidRPr="00DD2929">
        <w:rPr>
          <w:rFonts w:ascii="Times New Roman" w:eastAsia="Times New Roman" w:hAnsi="Times New Roman"/>
          <w:sz w:val="24"/>
          <w:szCs w:val="24"/>
        </w:rPr>
        <w:t xml:space="preserve"> 8 parodos, </w:t>
      </w:r>
      <w:proofErr w:type="spellStart"/>
      <w:r w:rsidRPr="00DD2929">
        <w:rPr>
          <w:rFonts w:ascii="Times New Roman" w:eastAsia="Times New Roman" w:hAnsi="Times New Roman"/>
          <w:sz w:val="24"/>
          <w:szCs w:val="24"/>
        </w:rPr>
        <w:t>parengta</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viena</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virtuali</w:t>
      </w:r>
      <w:proofErr w:type="spellEnd"/>
      <w:r w:rsidRPr="00DD2929">
        <w:rPr>
          <w:rFonts w:ascii="Times New Roman" w:eastAsia="Times New Roman" w:hAnsi="Times New Roman"/>
          <w:sz w:val="24"/>
          <w:szCs w:val="24"/>
        </w:rPr>
        <w:t xml:space="preserve"> </w:t>
      </w:r>
      <w:proofErr w:type="spellStart"/>
      <w:r w:rsidRPr="00DD2929">
        <w:rPr>
          <w:rFonts w:ascii="Times New Roman" w:eastAsia="Times New Roman" w:hAnsi="Times New Roman"/>
          <w:sz w:val="24"/>
          <w:szCs w:val="24"/>
        </w:rPr>
        <w:t>paroda</w:t>
      </w:r>
      <w:proofErr w:type="spellEnd"/>
      <w:r w:rsidRPr="00DD2929">
        <w:rPr>
          <w:rFonts w:ascii="Times New Roman" w:eastAsia="Times New Roman" w:hAnsi="Times New Roman"/>
          <w:sz w:val="24"/>
          <w:szCs w:val="24"/>
        </w:rPr>
        <w:t>.</w:t>
      </w:r>
    </w:p>
    <w:p w:rsidR="005D5E3F" w:rsidRPr="00F222FA" w:rsidRDefault="005D5E3F" w:rsidP="005D5E3F">
      <w:pPr>
        <w:tabs>
          <w:tab w:val="left" w:pos="300"/>
          <w:tab w:val="center" w:pos="4819"/>
        </w:tabs>
        <w:spacing w:line="360" w:lineRule="auto"/>
        <w:ind w:right="-897"/>
        <w:jc w:val="both"/>
        <w:rPr>
          <w:rFonts w:eastAsia="Times New Roman"/>
          <w:b/>
        </w:rPr>
      </w:pPr>
      <w:r>
        <w:rPr>
          <w:rFonts w:eastAsia="Times New Roman"/>
          <w:b/>
        </w:rPr>
        <w:t>4.1.4. Kraštotyros renginiai:</w:t>
      </w:r>
    </w:p>
    <w:p w:rsidR="005D5E3F" w:rsidRPr="00F222FA" w:rsidRDefault="005D5E3F" w:rsidP="00BD70B9">
      <w:pPr>
        <w:pStyle w:val="Sraopastraipa"/>
        <w:numPr>
          <w:ilvl w:val="0"/>
          <w:numId w:val="19"/>
        </w:numPr>
        <w:tabs>
          <w:tab w:val="left" w:pos="300"/>
          <w:tab w:val="center" w:pos="851"/>
        </w:tabs>
        <w:spacing w:after="0" w:line="360" w:lineRule="auto"/>
        <w:ind w:right="-22"/>
        <w:contextualSpacing/>
        <w:jc w:val="both"/>
        <w:rPr>
          <w:rFonts w:ascii="Times New Roman" w:eastAsia="Times New Roman" w:hAnsi="Times New Roman"/>
          <w:b/>
          <w:sz w:val="24"/>
          <w:szCs w:val="24"/>
          <w:lang w:val="lt-LT"/>
        </w:rPr>
      </w:pPr>
      <w:r w:rsidRPr="00F222FA">
        <w:rPr>
          <w:rFonts w:ascii="Times New Roman" w:hAnsi="Times New Roman"/>
          <w:sz w:val="24"/>
          <w:szCs w:val="24"/>
          <w:lang w:val="lt-LT"/>
        </w:rPr>
        <w:t xml:space="preserve">Rašytojo, prozininko V. </w:t>
      </w:r>
      <w:proofErr w:type="spellStart"/>
      <w:r w:rsidRPr="00F222FA">
        <w:rPr>
          <w:rFonts w:ascii="Times New Roman" w:hAnsi="Times New Roman"/>
          <w:sz w:val="24"/>
          <w:szCs w:val="24"/>
          <w:lang w:val="lt-LT"/>
        </w:rPr>
        <w:t>Račkaičio</w:t>
      </w:r>
      <w:proofErr w:type="spellEnd"/>
      <w:r w:rsidRPr="00F222FA">
        <w:rPr>
          <w:rFonts w:ascii="Times New Roman" w:hAnsi="Times New Roman"/>
          <w:sz w:val="24"/>
          <w:szCs w:val="24"/>
          <w:lang w:val="lt-LT"/>
        </w:rPr>
        <w:t xml:space="preserve"> 80-mečio jubiliejinis vakaras bei naujos knygos „Palauk, žeme“ sutiktuvės.</w:t>
      </w:r>
    </w:p>
    <w:p w:rsidR="005D5E3F" w:rsidRPr="00F222FA" w:rsidRDefault="005D5E3F" w:rsidP="00BD70B9">
      <w:pPr>
        <w:pStyle w:val="Sraopastraipa"/>
        <w:numPr>
          <w:ilvl w:val="0"/>
          <w:numId w:val="19"/>
        </w:numPr>
        <w:tabs>
          <w:tab w:val="left" w:pos="300"/>
          <w:tab w:val="left" w:pos="851"/>
        </w:tabs>
        <w:spacing w:after="0" w:line="360" w:lineRule="auto"/>
        <w:ind w:right="-22"/>
        <w:contextualSpacing/>
        <w:jc w:val="both"/>
        <w:rPr>
          <w:rFonts w:ascii="Times New Roman" w:eastAsia="Times New Roman" w:hAnsi="Times New Roman"/>
          <w:b/>
          <w:sz w:val="24"/>
          <w:szCs w:val="24"/>
          <w:lang w:val="lt-LT"/>
        </w:rPr>
      </w:pPr>
      <w:r w:rsidRPr="00F222FA">
        <w:rPr>
          <w:rFonts w:ascii="Times New Roman" w:hAnsi="Times New Roman"/>
          <w:color w:val="000000"/>
          <w:sz w:val="24"/>
          <w:szCs w:val="24"/>
          <w:lang w:val="lt-LT"/>
        </w:rPr>
        <w:t>Kraštotyrininko G. Vaičiūno knygos „Žuvusių Anykščių krašto partizanų žinynas“ sutiktuvės.</w:t>
      </w:r>
    </w:p>
    <w:p w:rsidR="005D5E3F" w:rsidRPr="00B35041" w:rsidRDefault="005D5E3F" w:rsidP="00BD70B9">
      <w:pPr>
        <w:pStyle w:val="Sraopastraipa"/>
        <w:numPr>
          <w:ilvl w:val="0"/>
          <w:numId w:val="19"/>
        </w:numPr>
        <w:tabs>
          <w:tab w:val="left" w:pos="851"/>
        </w:tabs>
        <w:spacing w:after="0" w:line="360" w:lineRule="auto"/>
        <w:ind w:left="0" w:right="-22" w:firstLine="426"/>
        <w:contextualSpacing/>
        <w:jc w:val="both"/>
        <w:rPr>
          <w:rFonts w:ascii="Times New Roman" w:hAnsi="Times New Roman"/>
          <w:color w:val="000000"/>
          <w:sz w:val="24"/>
          <w:szCs w:val="24"/>
          <w:lang w:val="lt-LT"/>
        </w:rPr>
      </w:pPr>
      <w:r w:rsidRPr="00F222FA">
        <w:rPr>
          <w:rFonts w:ascii="Times New Roman" w:hAnsi="Times New Roman"/>
          <w:color w:val="000000"/>
          <w:sz w:val="24"/>
          <w:szCs w:val="24"/>
          <w:lang w:val="lt-LT"/>
        </w:rPr>
        <w:t xml:space="preserve">Lapkričio 28 d. bendradarbiaujant su Anykščių Teresės Mikeliūnaitės kraštotyros draugija ir Pasaulio anykštėnų bendrija organizuotas Anykščių rajono savivaldybės Teresės Mikeliūnaitės kultūros premijos 2019 metų laureato Virginijaus </w:t>
      </w:r>
      <w:proofErr w:type="spellStart"/>
      <w:r w:rsidRPr="00F222FA">
        <w:rPr>
          <w:rFonts w:ascii="Times New Roman" w:hAnsi="Times New Roman"/>
          <w:color w:val="000000"/>
          <w:sz w:val="24"/>
          <w:szCs w:val="24"/>
          <w:lang w:val="lt-LT"/>
        </w:rPr>
        <w:t>Strolios</w:t>
      </w:r>
      <w:proofErr w:type="spellEnd"/>
      <w:r w:rsidRPr="00F222FA">
        <w:rPr>
          <w:rFonts w:ascii="Times New Roman" w:hAnsi="Times New Roman"/>
          <w:color w:val="000000"/>
          <w:sz w:val="24"/>
          <w:szCs w:val="24"/>
          <w:lang w:val="lt-LT"/>
        </w:rPr>
        <w:t xml:space="preserve"> pagerbimo vakaras.</w:t>
      </w:r>
    </w:p>
    <w:p w:rsidR="005D5E3F" w:rsidRDefault="005D5E3F" w:rsidP="00BD70B9">
      <w:pPr>
        <w:pStyle w:val="Sraopastraipa"/>
        <w:tabs>
          <w:tab w:val="left" w:pos="300"/>
          <w:tab w:val="center" w:pos="4819"/>
        </w:tabs>
        <w:spacing w:line="360" w:lineRule="auto"/>
        <w:ind w:left="0" w:right="-22"/>
        <w:rPr>
          <w:rFonts w:ascii="Times New Roman" w:hAnsi="Times New Roman"/>
          <w:b/>
          <w:color w:val="000000"/>
          <w:sz w:val="24"/>
          <w:szCs w:val="24"/>
          <w:lang w:val="lt-LT"/>
        </w:rPr>
      </w:pPr>
    </w:p>
    <w:p w:rsidR="005D5E3F" w:rsidRPr="005D5E3F" w:rsidRDefault="005D5E3F" w:rsidP="00BD70B9">
      <w:pPr>
        <w:pStyle w:val="Sraopastraipa"/>
        <w:tabs>
          <w:tab w:val="left" w:pos="300"/>
          <w:tab w:val="center" w:pos="4819"/>
        </w:tabs>
        <w:spacing w:line="360" w:lineRule="auto"/>
        <w:ind w:left="0" w:right="-22"/>
        <w:rPr>
          <w:rFonts w:ascii="Times New Roman" w:eastAsia="Times New Roman" w:hAnsi="Times New Roman"/>
          <w:b/>
          <w:sz w:val="24"/>
          <w:szCs w:val="24"/>
          <w:lang w:val="lt-LT"/>
        </w:rPr>
      </w:pPr>
      <w:r>
        <w:rPr>
          <w:rFonts w:ascii="Times New Roman" w:hAnsi="Times New Roman"/>
          <w:b/>
          <w:color w:val="000000"/>
          <w:sz w:val="24"/>
          <w:szCs w:val="24"/>
          <w:lang w:val="lt-LT"/>
        </w:rPr>
        <w:t xml:space="preserve">4.1.5. </w:t>
      </w:r>
      <w:r w:rsidRPr="005D5E3F">
        <w:rPr>
          <w:rFonts w:ascii="Times New Roman" w:hAnsi="Times New Roman"/>
          <w:b/>
          <w:color w:val="000000"/>
          <w:sz w:val="24"/>
          <w:szCs w:val="24"/>
          <w:lang w:val="lt-LT"/>
        </w:rPr>
        <w:t>Edukacijos vaikams:</w:t>
      </w:r>
    </w:p>
    <w:p w:rsidR="005D5E3F" w:rsidRDefault="005D5E3F" w:rsidP="00BD70B9">
      <w:pPr>
        <w:tabs>
          <w:tab w:val="left" w:pos="300"/>
          <w:tab w:val="center" w:pos="4819"/>
        </w:tabs>
        <w:spacing w:line="360" w:lineRule="auto"/>
        <w:ind w:right="-22"/>
        <w:jc w:val="both"/>
        <w:rPr>
          <w:rFonts w:eastAsia="Times New Roman"/>
        </w:rPr>
      </w:pPr>
      <w:r w:rsidRPr="00F222FA">
        <w:rPr>
          <w:rFonts w:eastAsia="Times New Roman"/>
        </w:rPr>
        <w:lastRenderedPageBreak/>
        <w:t xml:space="preserve">Bibliotekoje inicijuotos, parengtos ir vykdytos edukacinės programos: „Svečiuose pas </w:t>
      </w:r>
      <w:proofErr w:type="spellStart"/>
      <w:r w:rsidRPr="00F222FA">
        <w:rPr>
          <w:rFonts w:eastAsia="Times New Roman"/>
        </w:rPr>
        <w:t>Pukį</w:t>
      </w:r>
      <w:proofErr w:type="spellEnd"/>
      <w:r w:rsidRPr="00F222FA">
        <w:rPr>
          <w:rFonts w:eastAsia="Times New Roman"/>
        </w:rPr>
        <w:t xml:space="preserve"> Kutulį“,</w:t>
      </w:r>
      <w:r>
        <w:rPr>
          <w:rFonts w:eastAsia="Times New Roman"/>
        </w:rPr>
        <w:t xml:space="preserve"> </w:t>
      </w:r>
      <w:r w:rsidRPr="00F222FA">
        <w:rPr>
          <w:rFonts w:eastAsia="Times New Roman"/>
        </w:rPr>
        <w:t>„Krosnies pasakos“, „Nešė velnias akmenį...“ ir „Čia aš gyvenau gamtos padavimų įspūdžiais“.</w:t>
      </w:r>
      <w:r>
        <w:t xml:space="preserve"> </w:t>
      </w:r>
      <w:r w:rsidRPr="00F222FA">
        <w:rPr>
          <w:rFonts w:eastAsia="Times New Roman"/>
        </w:rPr>
        <w:t>Dalyvauta Švietimo, mokslo ir sporto ministerijos ir Lietuvos mokinių neformaliojo švietimo centro organizuojamoje iniciatyvoje „Atverk duris vasarai“. Vasaros atostogų metu vykdyta daug kūrybinių-edukacinių užsiėmimų: „Kalba mane augina“, „Knygos padeda neskubėti...“, „Kartu su pasaka“, „Vaižganto kūrybos skaitymai“, „Juokas dalykas rimtas“, „Knygų šviesa niekada negęsta...“ ir kitus.</w:t>
      </w:r>
    </w:p>
    <w:p w:rsidR="005D5E3F" w:rsidRPr="00F222FA" w:rsidRDefault="005D5E3F" w:rsidP="00BD70B9">
      <w:pPr>
        <w:tabs>
          <w:tab w:val="left" w:pos="300"/>
          <w:tab w:val="center" w:pos="4819"/>
        </w:tabs>
        <w:spacing w:line="360" w:lineRule="auto"/>
        <w:ind w:right="-22"/>
        <w:jc w:val="both"/>
        <w:rPr>
          <w:rFonts w:eastAsia="Times New Roman"/>
        </w:rPr>
      </w:pPr>
    </w:p>
    <w:p w:rsidR="005D5E3F" w:rsidRPr="00BF2CD8" w:rsidRDefault="005D5E3F" w:rsidP="00BD70B9">
      <w:pPr>
        <w:pStyle w:val="Sraopastraipa"/>
        <w:tabs>
          <w:tab w:val="left" w:pos="1276"/>
        </w:tabs>
        <w:spacing w:after="0" w:line="360" w:lineRule="auto"/>
        <w:ind w:left="0" w:right="-22"/>
        <w:contextualSpacing/>
        <w:jc w:val="both"/>
        <w:rPr>
          <w:rFonts w:ascii="Times New Roman" w:hAnsi="Times New Roman"/>
          <w:b/>
          <w:sz w:val="24"/>
          <w:szCs w:val="24"/>
          <w:lang w:val="lt-LT"/>
        </w:rPr>
      </w:pPr>
      <w:r w:rsidRPr="00BF2CD8">
        <w:rPr>
          <w:rFonts w:ascii="Times New Roman" w:hAnsi="Times New Roman"/>
          <w:b/>
          <w:sz w:val="24"/>
          <w:szCs w:val="24"/>
          <w:lang w:val="lt-LT"/>
        </w:rPr>
        <w:t>4.1.5. Projektas „Prisijungusi Lietuva“. Mokymai:</w:t>
      </w:r>
    </w:p>
    <w:p w:rsidR="005D5E3F" w:rsidRDefault="005D5E3F" w:rsidP="00BD70B9">
      <w:pPr>
        <w:numPr>
          <w:ilvl w:val="0"/>
          <w:numId w:val="19"/>
        </w:numPr>
        <w:tabs>
          <w:tab w:val="left" w:pos="1276"/>
        </w:tabs>
        <w:spacing w:line="360" w:lineRule="auto"/>
        <w:ind w:left="0" w:right="-22" w:firstLine="851"/>
        <w:jc w:val="both"/>
      </w:pPr>
      <w:r>
        <w:t>Projekto „Prisijungusi Lietuva“ tikslas – padėti gyventojams išmokti efektyviai, saugiai, atsakingai naudotis informacinėmis technologijomis bei internetu ir jo teikiamomis galimybėmis. Projektas realizuojamas visoje Lietuvoje ir yra nukreiptas į gausią gyventojų tikslinę grupę – apie 500 tūkst. asmenų, kurie vis dar nesinaudoja internetu arba kurių skaitmeniniai įgūdžiai yra nepakankami.</w:t>
      </w:r>
      <w:r w:rsidR="00BD70B9">
        <w:t xml:space="preserve"> </w:t>
      </w:r>
      <w:r>
        <w:t xml:space="preserve">Norint apmokyti tiek daug žmonių, jau sukurtas skaitmeninių lyderių ir kuriamas e. skautų (savanorių) tinklas, jis vienys ne mažiau kaip 2000 asmenų. Prie šio tinklo jungiasi ir 1200 šalies bibliotekininkų, </w:t>
      </w:r>
      <w:r w:rsidR="007F5550" w:rsidRPr="00B65612">
        <w:t xml:space="preserve">tarp jų </w:t>
      </w:r>
      <w:r>
        <w:t xml:space="preserve">ir anykštėnai, kurie konsultuoja gyventojus viešuosiuose interneto prieigos taškuose. </w:t>
      </w:r>
    </w:p>
    <w:p w:rsidR="005D5E3F" w:rsidRDefault="005D5E3F" w:rsidP="00BD70B9">
      <w:pPr>
        <w:numPr>
          <w:ilvl w:val="0"/>
          <w:numId w:val="19"/>
        </w:numPr>
        <w:tabs>
          <w:tab w:val="left" w:pos="1276"/>
        </w:tabs>
        <w:spacing w:line="360" w:lineRule="auto"/>
        <w:ind w:left="0" w:right="-22" w:firstLine="851"/>
        <w:jc w:val="both"/>
      </w:pPr>
      <w:r>
        <w:t xml:space="preserve">Biblioteka turi 25 skaitmeninių konsultantų tinklą: 22 filialo ir 3 Viešosios bibliotekos darbuotojai. 2019 m. Biblioteka turėjo 7 e. skautus: po 2 e. skautus Kavarsko filiale ir Viešojoje bibliotekoje,  3 e. skautai </w:t>
      </w:r>
      <w:proofErr w:type="spellStart"/>
      <w:r>
        <w:t>Elmininkų</w:t>
      </w:r>
      <w:proofErr w:type="spellEnd"/>
      <w:r>
        <w:t xml:space="preserve"> filiale. Už pravestas Bi</w:t>
      </w:r>
      <w:r w:rsidR="007F5550">
        <w:t>bliotekos lankytojams ne mažiau</w:t>
      </w:r>
      <w:r>
        <w:t xml:space="preserve"> kaip 5 konsultacijas, e. skautai dovanų gavo projekto išmaniąsias apyrankes. Biblioteka turi 5 lektorius: po 1 Svėdasų, Kavarsko filialuose ir 3 Viešojoje bibliotekoje. Nuo 2019 m. Biblioteka ir projekto </w:t>
      </w:r>
      <w:r w:rsidR="007F5550">
        <w:rPr>
          <w:color w:val="FF0000"/>
        </w:rPr>
        <w:t>„</w:t>
      </w:r>
      <w:r>
        <w:t>Prisijungusi Lietuva</w:t>
      </w:r>
      <w:r w:rsidR="007F5550">
        <w:rPr>
          <w:color w:val="FF0000"/>
        </w:rPr>
        <w:t>“</w:t>
      </w:r>
      <w:r>
        <w:t xml:space="preserve"> organizatoriai pakvietė gyventojus įgyti ar pagerinti skaitmeninius įgūdžius ir dalyvauti nemokamuose skaitmeninio raštingumo mokymuose pradedantiems ir pažengusiems. Balandžio 30 d. Anykščių viešojoje b</w:t>
      </w:r>
      <w:r w:rsidR="00BD70B9">
        <w:t>i</w:t>
      </w:r>
      <w:r>
        <w:t>bliotekoje įvyko pirmoji nemokamų mokymų pamoka pradedantiesiems. Ataskaitiniais metais suorganizuoti ir pravesti 22 mokymai: 11 mokymų pradedančiųjų programa ir 11 pažengusiųjų programa. Mokymus baigė 235 gyventojai (117 pradedančiųjų, 118 pažengusiųjų). Iš visų mokymų, 3 mokymai vyko filialuose: Debeikių filiale (2) ir Svėdasų filiale (1). Filialuose 30 gyventojų mokėsi skaitmeninio raštingumo pradmenų. Mokymus planuojama organizuoti iki 2021 m. vasario 28 d.</w:t>
      </w:r>
    </w:p>
    <w:p w:rsidR="005D5E3F" w:rsidRDefault="005D5E3F" w:rsidP="005D5E3F">
      <w:pPr>
        <w:numPr>
          <w:ilvl w:val="0"/>
          <w:numId w:val="19"/>
        </w:numPr>
        <w:tabs>
          <w:tab w:val="left" w:pos="1276"/>
        </w:tabs>
        <w:spacing w:line="360" w:lineRule="auto"/>
        <w:ind w:left="0" w:firstLine="851"/>
        <w:jc w:val="both"/>
      </w:pPr>
      <w:r>
        <w:t xml:space="preserve">Projektą įgyvendina Informacinės visuomenės plėtros komitetas kartu su partneriais: asociacija „Langas į ateitį“, Lietuvos Respublikos ryšių reguliavimo tarnyba, Lietuvos nacionaline Martyno Mažvydo biblioteka, Lietuvos Respublikos vidaus reikalų ministerija. Projektas finansuojamas Europos regioninės plėtros fondo ir Lietuvos Respublikos valstybės biudžeto lėšomis. Skaitmeninio raštingumo mokymus organizuoja asociacija „Viešieji interneto prieigos taškai“ kartu su </w:t>
      </w:r>
      <w:r>
        <w:lastRenderedPageBreak/>
        <w:t>partneriais UAB „Baltijos kompiuterių akademija”, Savivaldybių viešųjų bibliotekų asociacija ir VŠĮ „Informacinių technologijų institutas”.</w:t>
      </w:r>
    </w:p>
    <w:p w:rsidR="005D5E3F" w:rsidRPr="00CF17C0" w:rsidRDefault="005D5E3F" w:rsidP="005D5E3F">
      <w:pPr>
        <w:pStyle w:val="Sraopastraipa"/>
        <w:numPr>
          <w:ilvl w:val="0"/>
          <w:numId w:val="20"/>
        </w:numPr>
        <w:tabs>
          <w:tab w:val="left" w:pos="1276"/>
        </w:tabs>
        <w:spacing w:after="0" w:line="360" w:lineRule="auto"/>
        <w:ind w:left="0" w:firstLine="851"/>
        <w:contextualSpacing/>
        <w:jc w:val="both"/>
        <w:rPr>
          <w:rFonts w:ascii="Times New Roman" w:hAnsi="Times New Roman"/>
          <w:sz w:val="24"/>
          <w:szCs w:val="24"/>
          <w:lang w:val="lt-LT"/>
        </w:rPr>
      </w:pPr>
      <w:r w:rsidRPr="00CF17C0">
        <w:rPr>
          <w:rFonts w:ascii="Times New Roman" w:hAnsi="Times New Roman"/>
          <w:sz w:val="24"/>
          <w:szCs w:val="24"/>
          <w:lang w:val="lt-LT"/>
        </w:rPr>
        <w:t>Skaitytojai naudojosi elektroniniu Bibliotekos katalogu, užsakinėjo, rezervavo ir prasitęsė  abonementą ir saugyklos fondų knygas. Skaitytojai naudojosi savita</w:t>
      </w:r>
      <w:r w:rsidR="007F5550">
        <w:rPr>
          <w:rFonts w:ascii="Times New Roman" w:hAnsi="Times New Roman"/>
          <w:sz w:val="24"/>
          <w:szCs w:val="24"/>
          <w:lang w:val="lt-LT"/>
        </w:rPr>
        <w:t>rnos portalu www.ibiblioteka.lt</w:t>
      </w:r>
      <w:r w:rsidR="007F5550">
        <w:rPr>
          <w:rFonts w:ascii="Times New Roman" w:hAnsi="Times New Roman"/>
          <w:color w:val="FF0000"/>
          <w:sz w:val="24"/>
          <w:szCs w:val="24"/>
          <w:lang w:val="lt-LT"/>
        </w:rPr>
        <w:t>,</w:t>
      </w:r>
      <w:r w:rsidRPr="00CF17C0">
        <w:rPr>
          <w:rFonts w:ascii="Times New Roman" w:hAnsi="Times New Roman"/>
          <w:sz w:val="24"/>
          <w:szCs w:val="24"/>
          <w:lang w:val="lt-LT"/>
        </w:rPr>
        <w:t xml:space="preserve"> kai norėjo surasti ir užsisakyti bei rezervuoti knygas iš elektroninio katalogo, kai gaudavo priminimą ar raginimą grąžinti knygas: jie atsakydavo į laišką, arba patys prasitęsdavo knygas. Bibliotekos darbuotojos per šį portalą tikrino, kaip vykdomas skaitytojų </w:t>
      </w:r>
      <w:proofErr w:type="spellStart"/>
      <w:r w:rsidRPr="00CF17C0">
        <w:rPr>
          <w:rFonts w:ascii="Times New Roman" w:hAnsi="Times New Roman"/>
          <w:sz w:val="24"/>
          <w:szCs w:val="24"/>
          <w:lang w:val="lt-LT"/>
        </w:rPr>
        <w:t>autoinformavimas</w:t>
      </w:r>
      <w:proofErr w:type="spellEnd"/>
      <w:r w:rsidRPr="00CF17C0">
        <w:rPr>
          <w:rFonts w:ascii="Times New Roman" w:hAnsi="Times New Roman"/>
          <w:sz w:val="24"/>
          <w:szCs w:val="24"/>
          <w:lang w:val="lt-LT"/>
        </w:rPr>
        <w:t>, susirašinėjo su skaitytojais, atsakė į el. laiškus tiems, kurie prašė pratęsti knygas, jei patys tą padaryti pavėlavo. Knygų (dokumentų) grąžinimo įrenginiu (DGĮ), esančiu išorėje, per metus  knygas ir žurnalus grąžino 472 abonentai. Abonemento knygų savitarnos grąžinimo – išdavimo įranga per metus naudojosi 774 skaitytojai.</w:t>
      </w:r>
    </w:p>
    <w:p w:rsidR="005D5E3F" w:rsidRPr="00CF17C0" w:rsidRDefault="005D5E3F" w:rsidP="005D5E3F">
      <w:pPr>
        <w:pStyle w:val="Sraopastraipa"/>
        <w:numPr>
          <w:ilvl w:val="0"/>
          <w:numId w:val="20"/>
        </w:numPr>
        <w:tabs>
          <w:tab w:val="left" w:pos="1276"/>
        </w:tabs>
        <w:spacing w:after="0" w:line="360" w:lineRule="auto"/>
        <w:ind w:left="0" w:firstLine="851"/>
        <w:contextualSpacing/>
        <w:jc w:val="both"/>
        <w:rPr>
          <w:rFonts w:ascii="Times New Roman" w:hAnsi="Times New Roman"/>
          <w:color w:val="FF0000"/>
          <w:sz w:val="24"/>
          <w:szCs w:val="24"/>
        </w:rPr>
      </w:pPr>
      <w:proofErr w:type="spellStart"/>
      <w:r w:rsidRPr="00CF17C0">
        <w:rPr>
          <w:rFonts w:ascii="Times New Roman" w:hAnsi="Times New Roman"/>
          <w:sz w:val="24"/>
          <w:szCs w:val="24"/>
          <w:lang w:val="lt-LT"/>
        </w:rPr>
        <w:t>In</w:t>
      </w:r>
      <w:r w:rsidRPr="00CF17C0">
        <w:rPr>
          <w:rFonts w:ascii="Times New Roman" w:hAnsi="Times New Roman"/>
          <w:sz w:val="24"/>
          <w:szCs w:val="24"/>
        </w:rPr>
        <w:t>formacija</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viešinama</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Bibliotekos</w:t>
      </w:r>
      <w:proofErr w:type="spellEnd"/>
      <w:r w:rsidRPr="00CF17C0">
        <w:rPr>
          <w:rFonts w:ascii="Times New Roman" w:hAnsi="Times New Roman"/>
          <w:sz w:val="24"/>
          <w:szCs w:val="24"/>
        </w:rPr>
        <w:t xml:space="preserve"> </w:t>
      </w:r>
      <w:proofErr w:type="spellStart"/>
      <w:r>
        <w:rPr>
          <w:rFonts w:ascii="Times New Roman" w:hAnsi="Times New Roman"/>
          <w:sz w:val="24"/>
          <w:szCs w:val="24"/>
        </w:rPr>
        <w:t>internet</w:t>
      </w:r>
      <w:r w:rsidR="007F5550" w:rsidRPr="00B65612">
        <w:rPr>
          <w:rFonts w:ascii="Times New Roman" w:hAnsi="Times New Roman"/>
          <w:sz w:val="24"/>
          <w:szCs w:val="24"/>
        </w:rPr>
        <w:t>inėje</w:t>
      </w:r>
      <w:proofErr w:type="spellEnd"/>
      <w:r>
        <w:rPr>
          <w:rFonts w:ascii="Times New Roman" w:hAnsi="Times New Roman"/>
          <w:sz w:val="24"/>
          <w:szCs w:val="24"/>
        </w:rPr>
        <w:t xml:space="preserve"> </w:t>
      </w:r>
      <w:proofErr w:type="spellStart"/>
      <w:r>
        <w:rPr>
          <w:rFonts w:ascii="Times New Roman" w:hAnsi="Times New Roman"/>
          <w:sz w:val="24"/>
          <w:szCs w:val="24"/>
        </w:rPr>
        <w:t>svetainėje</w:t>
      </w:r>
      <w:proofErr w:type="spellEnd"/>
      <w:r w:rsidRPr="00CF17C0">
        <w:rPr>
          <w:rFonts w:ascii="Times New Roman" w:hAnsi="Times New Roman"/>
          <w:sz w:val="24"/>
          <w:szCs w:val="24"/>
        </w:rPr>
        <w:t xml:space="preserve"> www.anyksciuvb.lt, </w:t>
      </w:r>
      <w:proofErr w:type="spellStart"/>
      <w:r w:rsidRPr="00CF17C0">
        <w:rPr>
          <w:rFonts w:ascii="Times New Roman" w:hAnsi="Times New Roman"/>
          <w:sz w:val="24"/>
          <w:szCs w:val="24"/>
        </w:rPr>
        <w:t>naujienų</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portaluose</w:t>
      </w:r>
      <w:proofErr w:type="spellEnd"/>
      <w:r w:rsidRPr="00CF17C0">
        <w:rPr>
          <w:rFonts w:ascii="Times New Roman" w:hAnsi="Times New Roman"/>
          <w:sz w:val="24"/>
          <w:szCs w:val="24"/>
        </w:rPr>
        <w:t xml:space="preserve"> www.silelis.info, www.nyksciai.lt, www.anyksta.lt. </w:t>
      </w:r>
      <w:proofErr w:type="spellStart"/>
      <w:r w:rsidRPr="00CF17C0">
        <w:rPr>
          <w:rFonts w:ascii="Times New Roman" w:hAnsi="Times New Roman"/>
          <w:sz w:val="24"/>
          <w:szCs w:val="24"/>
        </w:rPr>
        <w:t>ir</w:t>
      </w:r>
      <w:proofErr w:type="spellEnd"/>
      <w:r w:rsidRPr="00CF17C0">
        <w:rPr>
          <w:rFonts w:ascii="Times New Roman" w:hAnsi="Times New Roman"/>
          <w:sz w:val="24"/>
          <w:szCs w:val="24"/>
        </w:rPr>
        <w:t xml:space="preserve"> www.kulturos-miestas.lt/lt/anyksciai-dienorastis. </w:t>
      </w:r>
      <w:proofErr w:type="spellStart"/>
      <w:r w:rsidRPr="00CF17C0">
        <w:rPr>
          <w:rFonts w:ascii="Times New Roman" w:hAnsi="Times New Roman"/>
          <w:sz w:val="24"/>
          <w:szCs w:val="24"/>
        </w:rPr>
        <w:t>Išsami</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Bibliotekos</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veikla</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atsispindėjo</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Bibliotekos</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socialinio</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tinklo</w:t>
      </w:r>
      <w:proofErr w:type="spellEnd"/>
      <w:r w:rsidRPr="00CF17C0">
        <w:rPr>
          <w:rFonts w:ascii="Times New Roman" w:hAnsi="Times New Roman"/>
          <w:sz w:val="24"/>
          <w:szCs w:val="24"/>
        </w:rPr>
        <w:t xml:space="preserve"> Facebook </w:t>
      </w:r>
      <w:proofErr w:type="spellStart"/>
      <w:r w:rsidRPr="00CF17C0">
        <w:rPr>
          <w:rFonts w:ascii="Times New Roman" w:hAnsi="Times New Roman"/>
          <w:sz w:val="24"/>
          <w:szCs w:val="24"/>
        </w:rPr>
        <w:t>paskyroje</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ir</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paskyros</w:t>
      </w:r>
      <w:proofErr w:type="spellEnd"/>
      <w:r w:rsidRPr="00CF17C0">
        <w:rPr>
          <w:rFonts w:ascii="Times New Roman" w:hAnsi="Times New Roman"/>
          <w:sz w:val="24"/>
          <w:szCs w:val="24"/>
        </w:rPr>
        <w:t xml:space="preserve"> Facebook </w:t>
      </w:r>
      <w:proofErr w:type="spellStart"/>
      <w:r w:rsidRPr="00CF17C0">
        <w:rPr>
          <w:rFonts w:ascii="Times New Roman" w:hAnsi="Times New Roman"/>
          <w:sz w:val="24"/>
          <w:szCs w:val="24"/>
        </w:rPr>
        <w:t>grupėje</w:t>
      </w:r>
      <w:proofErr w:type="spellEnd"/>
      <w:r w:rsidRPr="00CF17C0">
        <w:rPr>
          <w:rFonts w:ascii="Times New Roman" w:hAnsi="Times New Roman"/>
          <w:sz w:val="24"/>
          <w:szCs w:val="24"/>
        </w:rPr>
        <w:t xml:space="preserve"> </w:t>
      </w:r>
      <w:proofErr w:type="spellStart"/>
      <w:r w:rsidRPr="00CF17C0">
        <w:rPr>
          <w:rFonts w:ascii="Times New Roman" w:hAnsi="Times New Roman"/>
          <w:i/>
          <w:sz w:val="24"/>
          <w:szCs w:val="24"/>
        </w:rPr>
        <w:t>Esu</w:t>
      </w:r>
      <w:proofErr w:type="spellEnd"/>
      <w:r w:rsidRPr="00CF17C0">
        <w:rPr>
          <w:rFonts w:ascii="Times New Roman" w:hAnsi="Times New Roman"/>
          <w:i/>
          <w:sz w:val="24"/>
          <w:szCs w:val="24"/>
        </w:rPr>
        <w:t xml:space="preserve"> </w:t>
      </w:r>
      <w:proofErr w:type="spellStart"/>
      <w:r w:rsidRPr="00CF17C0">
        <w:rPr>
          <w:rFonts w:ascii="Times New Roman" w:hAnsi="Times New Roman"/>
          <w:i/>
          <w:sz w:val="24"/>
          <w:szCs w:val="24"/>
        </w:rPr>
        <w:t>Anykštėnas</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taip</w:t>
      </w:r>
      <w:proofErr w:type="spellEnd"/>
      <w:r w:rsidRPr="00CF17C0">
        <w:rPr>
          <w:rFonts w:ascii="Times New Roman" w:hAnsi="Times New Roman"/>
          <w:sz w:val="24"/>
          <w:szCs w:val="24"/>
        </w:rPr>
        <w:t xml:space="preserve"> pat </w:t>
      </w:r>
      <w:proofErr w:type="spellStart"/>
      <w:r w:rsidRPr="00CF17C0">
        <w:rPr>
          <w:rFonts w:ascii="Times New Roman" w:hAnsi="Times New Roman"/>
          <w:sz w:val="24"/>
          <w:szCs w:val="24"/>
        </w:rPr>
        <w:t>paskyroje</w:t>
      </w:r>
      <w:proofErr w:type="spellEnd"/>
      <w:r w:rsidRPr="00CF17C0">
        <w:rPr>
          <w:rFonts w:ascii="Times New Roman" w:hAnsi="Times New Roman"/>
          <w:sz w:val="24"/>
          <w:szCs w:val="24"/>
        </w:rPr>
        <w:t xml:space="preserve"> </w:t>
      </w:r>
      <w:r w:rsidRPr="00CF17C0">
        <w:rPr>
          <w:rFonts w:ascii="Times New Roman" w:hAnsi="Times New Roman"/>
          <w:i/>
          <w:sz w:val="24"/>
          <w:szCs w:val="24"/>
        </w:rPr>
        <w:t xml:space="preserve">IDĖJŲ LABAS. </w:t>
      </w:r>
      <w:proofErr w:type="spellStart"/>
      <w:r>
        <w:rPr>
          <w:rFonts w:ascii="Times New Roman" w:hAnsi="Times New Roman"/>
          <w:i/>
          <w:sz w:val="24"/>
          <w:szCs w:val="24"/>
        </w:rPr>
        <w:t>S</w:t>
      </w:r>
      <w:r w:rsidRPr="00CF17C0">
        <w:rPr>
          <w:rFonts w:ascii="Times New Roman" w:hAnsi="Times New Roman"/>
          <w:i/>
          <w:sz w:val="24"/>
          <w:szCs w:val="24"/>
        </w:rPr>
        <w:t>aviraiškos</w:t>
      </w:r>
      <w:proofErr w:type="spellEnd"/>
      <w:r w:rsidRPr="00CF17C0">
        <w:rPr>
          <w:rFonts w:ascii="Times New Roman" w:hAnsi="Times New Roman"/>
          <w:i/>
          <w:sz w:val="24"/>
          <w:szCs w:val="24"/>
        </w:rPr>
        <w:t xml:space="preserve"> </w:t>
      </w:r>
      <w:proofErr w:type="spellStart"/>
      <w:r w:rsidRPr="00CF17C0">
        <w:rPr>
          <w:rFonts w:ascii="Times New Roman" w:hAnsi="Times New Roman"/>
          <w:i/>
          <w:sz w:val="24"/>
          <w:szCs w:val="24"/>
        </w:rPr>
        <w:t>ir</w:t>
      </w:r>
      <w:proofErr w:type="spellEnd"/>
      <w:r w:rsidRPr="00CF17C0">
        <w:rPr>
          <w:rFonts w:ascii="Times New Roman" w:hAnsi="Times New Roman"/>
          <w:i/>
          <w:sz w:val="24"/>
          <w:szCs w:val="24"/>
        </w:rPr>
        <w:t xml:space="preserve"> </w:t>
      </w:r>
      <w:proofErr w:type="spellStart"/>
      <w:r w:rsidRPr="00CF17C0">
        <w:rPr>
          <w:rFonts w:ascii="Times New Roman" w:hAnsi="Times New Roman"/>
          <w:i/>
          <w:sz w:val="24"/>
          <w:szCs w:val="24"/>
        </w:rPr>
        <w:t>realizacijos</w:t>
      </w:r>
      <w:proofErr w:type="spellEnd"/>
      <w:r w:rsidRPr="00CF17C0">
        <w:rPr>
          <w:rFonts w:ascii="Times New Roman" w:hAnsi="Times New Roman"/>
          <w:i/>
          <w:sz w:val="24"/>
          <w:szCs w:val="24"/>
        </w:rPr>
        <w:t xml:space="preserve"> </w:t>
      </w:r>
      <w:proofErr w:type="spellStart"/>
      <w:r w:rsidRPr="00CF17C0">
        <w:rPr>
          <w:rFonts w:ascii="Times New Roman" w:hAnsi="Times New Roman"/>
          <w:i/>
          <w:sz w:val="24"/>
          <w:szCs w:val="24"/>
        </w:rPr>
        <w:t>erdvė</w:t>
      </w:r>
      <w:proofErr w:type="spellEnd"/>
      <w:r w:rsidRPr="00CF17C0">
        <w:rPr>
          <w:rFonts w:ascii="Times New Roman" w:hAnsi="Times New Roman"/>
          <w:i/>
          <w:sz w:val="24"/>
          <w:szCs w:val="24"/>
        </w:rPr>
        <w:t>.</w:t>
      </w:r>
      <w:r w:rsidRPr="00CF17C0">
        <w:rPr>
          <w:rFonts w:ascii="Times New Roman" w:hAnsi="Times New Roman"/>
          <w:sz w:val="24"/>
          <w:szCs w:val="24"/>
        </w:rPr>
        <w:t xml:space="preserve"> </w:t>
      </w:r>
      <w:proofErr w:type="spellStart"/>
      <w:r w:rsidRPr="00CF17C0">
        <w:rPr>
          <w:rFonts w:ascii="Times New Roman" w:hAnsi="Times New Roman"/>
          <w:sz w:val="24"/>
          <w:szCs w:val="24"/>
        </w:rPr>
        <w:t>Vykdomas</w:t>
      </w:r>
      <w:proofErr w:type="spellEnd"/>
      <w:r w:rsidRPr="00CF17C0">
        <w:rPr>
          <w:rFonts w:ascii="Times New Roman" w:hAnsi="Times New Roman"/>
          <w:sz w:val="24"/>
          <w:szCs w:val="24"/>
        </w:rPr>
        <w:t xml:space="preserve"> Facebook </w:t>
      </w:r>
      <w:proofErr w:type="spellStart"/>
      <w:r w:rsidRPr="00CF17C0">
        <w:rPr>
          <w:rFonts w:ascii="Times New Roman" w:hAnsi="Times New Roman"/>
          <w:sz w:val="24"/>
          <w:szCs w:val="24"/>
        </w:rPr>
        <w:t>puslapio</w:t>
      </w:r>
      <w:proofErr w:type="spellEnd"/>
      <w:r w:rsidRPr="00CF17C0">
        <w:rPr>
          <w:rFonts w:ascii="Times New Roman" w:hAnsi="Times New Roman"/>
          <w:sz w:val="24"/>
          <w:szCs w:val="24"/>
        </w:rPr>
        <w:t xml:space="preserve"> </w:t>
      </w:r>
      <w:r w:rsidRPr="00CF17C0">
        <w:rPr>
          <w:rFonts w:ascii="Times New Roman" w:hAnsi="Times New Roman"/>
          <w:i/>
          <w:sz w:val="24"/>
          <w:szCs w:val="24"/>
        </w:rPr>
        <w:t xml:space="preserve">Anykščių </w:t>
      </w:r>
      <w:r w:rsidRPr="00CF17C0">
        <w:rPr>
          <w:rFonts w:ascii="Times New Roman" w:hAnsi="Times New Roman"/>
          <w:i/>
          <w:sz w:val="24"/>
          <w:szCs w:val="24"/>
          <w:lang w:val="lt-LT"/>
        </w:rPr>
        <w:t>kraštas</w:t>
      </w:r>
      <w:r w:rsidRPr="00CF17C0">
        <w:rPr>
          <w:rFonts w:ascii="Times New Roman" w:hAnsi="Times New Roman"/>
          <w:i/>
          <w:sz w:val="24"/>
          <w:szCs w:val="24"/>
        </w:rPr>
        <w:t xml:space="preserve"> </w:t>
      </w:r>
      <w:proofErr w:type="spellStart"/>
      <w:r w:rsidRPr="00CF17C0">
        <w:rPr>
          <w:rFonts w:ascii="Times New Roman" w:hAnsi="Times New Roman"/>
          <w:i/>
          <w:sz w:val="24"/>
          <w:szCs w:val="24"/>
        </w:rPr>
        <w:t>senose</w:t>
      </w:r>
      <w:proofErr w:type="spellEnd"/>
      <w:r w:rsidRPr="00CF17C0">
        <w:rPr>
          <w:rFonts w:ascii="Times New Roman" w:hAnsi="Times New Roman"/>
          <w:i/>
          <w:sz w:val="24"/>
          <w:szCs w:val="24"/>
        </w:rPr>
        <w:t xml:space="preserve"> </w:t>
      </w:r>
      <w:proofErr w:type="spellStart"/>
      <w:r w:rsidRPr="00CF17C0">
        <w:rPr>
          <w:rFonts w:ascii="Times New Roman" w:hAnsi="Times New Roman"/>
          <w:i/>
          <w:sz w:val="24"/>
          <w:szCs w:val="24"/>
        </w:rPr>
        <w:t>fotografijose</w:t>
      </w:r>
      <w:proofErr w:type="spellEnd"/>
      <w:r w:rsidRPr="00CF17C0">
        <w:rPr>
          <w:rFonts w:ascii="Times New Roman" w:hAnsi="Times New Roman"/>
          <w:i/>
          <w:sz w:val="24"/>
          <w:szCs w:val="24"/>
        </w:rPr>
        <w:t xml:space="preserve"> </w:t>
      </w:r>
      <w:proofErr w:type="spellStart"/>
      <w:r w:rsidRPr="00CF17C0">
        <w:rPr>
          <w:rFonts w:ascii="Times New Roman" w:hAnsi="Times New Roman"/>
          <w:i/>
          <w:sz w:val="24"/>
          <w:szCs w:val="24"/>
        </w:rPr>
        <w:t>administravimas</w:t>
      </w:r>
      <w:proofErr w:type="spellEnd"/>
      <w:r w:rsidRPr="00CF17C0">
        <w:rPr>
          <w:rFonts w:ascii="Times New Roman" w:hAnsi="Times New Roman"/>
          <w:sz w:val="24"/>
          <w:szCs w:val="24"/>
        </w:rPr>
        <w:t xml:space="preserve">. Facebook </w:t>
      </w:r>
      <w:proofErr w:type="spellStart"/>
      <w:r w:rsidRPr="00CF17C0">
        <w:rPr>
          <w:rFonts w:ascii="Times New Roman" w:hAnsi="Times New Roman"/>
          <w:sz w:val="24"/>
          <w:szCs w:val="24"/>
        </w:rPr>
        <w:t>paskyras</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turi</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Andrioniškio</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Staškūniškio</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Svėdasų</w:t>
      </w:r>
      <w:proofErr w:type="spellEnd"/>
      <w:r w:rsidRPr="00CF17C0">
        <w:rPr>
          <w:rFonts w:ascii="Times New Roman" w:hAnsi="Times New Roman"/>
          <w:sz w:val="24"/>
          <w:szCs w:val="24"/>
        </w:rPr>
        <w:t xml:space="preserve">, Kavarsko, </w:t>
      </w:r>
      <w:proofErr w:type="spellStart"/>
      <w:r w:rsidRPr="00CF17C0">
        <w:rPr>
          <w:rFonts w:ascii="Times New Roman" w:hAnsi="Times New Roman"/>
          <w:sz w:val="24"/>
          <w:szCs w:val="24"/>
        </w:rPr>
        <w:t>Kurklių</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filialai</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Anonsuoti</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renginiai</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radijo</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laidoje</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Ryto</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garsai</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radijo</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ir</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televizijos</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svetainėje</w:t>
      </w:r>
      <w:proofErr w:type="spellEnd"/>
      <w:r w:rsidRPr="00CF17C0">
        <w:rPr>
          <w:rFonts w:ascii="Times New Roman" w:hAnsi="Times New Roman"/>
          <w:sz w:val="24"/>
          <w:szCs w:val="24"/>
        </w:rPr>
        <w:t xml:space="preserve"> </w:t>
      </w:r>
      <w:hyperlink r:id="rId6" w:history="1">
        <w:r w:rsidRPr="00CF17C0">
          <w:rPr>
            <w:rStyle w:val="Hipersaitas"/>
            <w:rFonts w:ascii="Times New Roman" w:hAnsi="Times New Roman"/>
            <w:sz w:val="24"/>
            <w:szCs w:val="24"/>
          </w:rPr>
          <w:t>www.lrt.lt</w:t>
        </w:r>
      </w:hyperlink>
      <w:r w:rsidRPr="00CF17C0">
        <w:rPr>
          <w:rFonts w:ascii="Times New Roman" w:hAnsi="Times New Roman"/>
          <w:sz w:val="24"/>
          <w:szCs w:val="24"/>
        </w:rPr>
        <w:t>.</w:t>
      </w:r>
      <w:r>
        <w:rPr>
          <w:rFonts w:ascii="Times New Roman" w:hAnsi="Times New Roman"/>
          <w:sz w:val="24"/>
          <w:szCs w:val="24"/>
        </w:rPr>
        <w:t xml:space="preserve"> </w:t>
      </w:r>
      <w:proofErr w:type="spellStart"/>
      <w:r w:rsidRPr="00CF17C0">
        <w:rPr>
          <w:rFonts w:ascii="Times New Roman" w:hAnsi="Times New Roman"/>
          <w:sz w:val="24"/>
          <w:szCs w:val="24"/>
        </w:rPr>
        <w:t>Bibliotekos</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svetainėje</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ir</w:t>
      </w:r>
      <w:proofErr w:type="spellEnd"/>
      <w:r w:rsidRPr="00CF17C0">
        <w:rPr>
          <w:rFonts w:ascii="Times New Roman" w:hAnsi="Times New Roman"/>
          <w:sz w:val="24"/>
          <w:szCs w:val="24"/>
        </w:rPr>
        <w:t xml:space="preserve"> Facebook </w:t>
      </w:r>
      <w:proofErr w:type="spellStart"/>
      <w:r w:rsidRPr="00CF17C0">
        <w:rPr>
          <w:rFonts w:ascii="Times New Roman" w:hAnsi="Times New Roman"/>
          <w:sz w:val="24"/>
          <w:szCs w:val="24"/>
        </w:rPr>
        <w:t>paskyroje</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sukurtos</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rubrikos</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Skaitau</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ir</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dalinuosi</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kur</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skaitytojai</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rašo</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atsiliepimus</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apie</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perskaitytas</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knygas</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komentuoja</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Bibliotekos</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svetainėje</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įkelta</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nuoroda</w:t>
      </w:r>
      <w:proofErr w:type="spellEnd"/>
      <w:r w:rsidRPr="00CF17C0">
        <w:rPr>
          <w:rFonts w:ascii="Times New Roman" w:hAnsi="Times New Roman"/>
          <w:sz w:val="24"/>
          <w:szCs w:val="24"/>
        </w:rPr>
        <w:t xml:space="preserve"> į YouTube </w:t>
      </w:r>
      <w:proofErr w:type="spellStart"/>
      <w:r w:rsidRPr="00CF17C0">
        <w:rPr>
          <w:rFonts w:ascii="Times New Roman" w:hAnsi="Times New Roman"/>
          <w:sz w:val="24"/>
          <w:szCs w:val="24"/>
        </w:rPr>
        <w:t>filmuką</w:t>
      </w:r>
      <w:proofErr w:type="spellEnd"/>
      <w:r w:rsidRPr="00CF17C0">
        <w:rPr>
          <w:rFonts w:ascii="Times New Roman" w:hAnsi="Times New Roman"/>
          <w:sz w:val="24"/>
          <w:szCs w:val="24"/>
        </w:rPr>
        <w:t xml:space="preserve"> </w:t>
      </w:r>
      <w:r w:rsidRPr="00CF17C0">
        <w:rPr>
          <w:rFonts w:ascii="Times New Roman" w:hAnsi="Times New Roman"/>
          <w:sz w:val="24"/>
          <w:szCs w:val="24"/>
          <w:lang w:val="lt-LT"/>
        </w:rPr>
        <w:t xml:space="preserve">apie paslaugas neįgaliesiems </w:t>
      </w:r>
      <w:r w:rsidR="00F7495A">
        <w:rPr>
          <w:rFonts w:ascii="Times New Roman" w:hAnsi="Times New Roman"/>
          <w:color w:val="FF0000"/>
          <w:sz w:val="24"/>
          <w:szCs w:val="24"/>
          <w:lang w:val="lt-LT"/>
        </w:rPr>
        <w:t>–</w:t>
      </w:r>
      <w:r w:rsidRPr="00CF17C0">
        <w:rPr>
          <w:rFonts w:ascii="Times New Roman" w:hAnsi="Times New Roman"/>
          <w:sz w:val="24"/>
          <w:szCs w:val="24"/>
          <w:lang w:val="lt-LT"/>
        </w:rPr>
        <w:t xml:space="preserve"> „Paslaugos regos, ar kitą negalią turintiems asmenims“,</w:t>
      </w:r>
      <w:r w:rsidRPr="00CF17C0">
        <w:rPr>
          <w:rFonts w:ascii="Times New Roman" w:hAnsi="Times New Roman"/>
          <w:sz w:val="24"/>
          <w:szCs w:val="24"/>
        </w:rPr>
        <w:t xml:space="preserve"> </w:t>
      </w:r>
      <w:proofErr w:type="spellStart"/>
      <w:r w:rsidRPr="00CF17C0">
        <w:rPr>
          <w:rFonts w:ascii="Times New Roman" w:hAnsi="Times New Roman"/>
          <w:sz w:val="24"/>
          <w:szCs w:val="24"/>
        </w:rPr>
        <w:t>sukurtas</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Panevėžio</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apskrities</w:t>
      </w:r>
      <w:proofErr w:type="spellEnd"/>
      <w:r w:rsidRPr="00CF17C0">
        <w:rPr>
          <w:rFonts w:ascii="Times New Roman" w:hAnsi="Times New Roman"/>
          <w:sz w:val="24"/>
          <w:szCs w:val="24"/>
        </w:rPr>
        <w:t xml:space="preserve"> G. </w:t>
      </w:r>
      <w:proofErr w:type="spellStart"/>
      <w:r w:rsidRPr="00CF17C0">
        <w:rPr>
          <w:rFonts w:ascii="Times New Roman" w:hAnsi="Times New Roman"/>
          <w:sz w:val="24"/>
          <w:szCs w:val="24"/>
        </w:rPr>
        <w:t>Petkevičaitės-Bitės</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viešosios</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bibliotekos</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įgyvendinant</w:t>
      </w:r>
      <w:proofErr w:type="spellEnd"/>
      <w:r w:rsidRPr="00CF17C0">
        <w:rPr>
          <w:rFonts w:ascii="Times New Roman" w:hAnsi="Times New Roman"/>
          <w:sz w:val="24"/>
          <w:szCs w:val="24"/>
        </w:rPr>
        <w:t xml:space="preserve"> LR </w:t>
      </w:r>
      <w:proofErr w:type="spellStart"/>
      <w:r w:rsidRPr="00CF17C0">
        <w:rPr>
          <w:rFonts w:ascii="Times New Roman" w:hAnsi="Times New Roman"/>
          <w:sz w:val="24"/>
          <w:szCs w:val="24"/>
        </w:rPr>
        <w:t>kultūros</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ministerijos</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finansuojamą</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priemonę</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Aprūpinti</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bibliotekas</w:t>
      </w:r>
      <w:proofErr w:type="spellEnd"/>
      <w:r w:rsidRPr="00CF17C0">
        <w:rPr>
          <w:rFonts w:ascii="Times New Roman" w:hAnsi="Times New Roman"/>
          <w:sz w:val="24"/>
          <w:szCs w:val="24"/>
        </w:rPr>
        <w:t xml:space="preserve"> socialinės </w:t>
      </w:r>
      <w:proofErr w:type="spellStart"/>
      <w:r w:rsidRPr="00CF17C0">
        <w:rPr>
          <w:rFonts w:ascii="Times New Roman" w:hAnsi="Times New Roman"/>
          <w:sz w:val="24"/>
          <w:szCs w:val="24"/>
        </w:rPr>
        <w:t>bei</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informacinės</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atskirties</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gyventojų</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grupėms</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skirta</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įranga</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bei</w:t>
      </w:r>
      <w:proofErr w:type="spellEnd"/>
      <w:r w:rsidRPr="00CF17C0">
        <w:rPr>
          <w:rFonts w:ascii="Times New Roman" w:hAnsi="Times New Roman"/>
          <w:sz w:val="24"/>
          <w:szCs w:val="24"/>
        </w:rPr>
        <w:t xml:space="preserve"> </w:t>
      </w:r>
      <w:proofErr w:type="spellStart"/>
      <w:r w:rsidRPr="00CF17C0">
        <w:rPr>
          <w:rFonts w:ascii="Times New Roman" w:hAnsi="Times New Roman"/>
          <w:sz w:val="24"/>
          <w:szCs w:val="24"/>
        </w:rPr>
        <w:t>priemonėmis</w:t>
      </w:r>
      <w:proofErr w:type="spellEnd"/>
      <w:r w:rsidRPr="00CF17C0">
        <w:rPr>
          <w:rFonts w:ascii="Times New Roman" w:hAnsi="Times New Roman"/>
          <w:sz w:val="24"/>
          <w:szCs w:val="24"/>
        </w:rPr>
        <w:t xml:space="preserve">“. </w:t>
      </w:r>
    </w:p>
    <w:p w:rsidR="005D5E3F" w:rsidRPr="00B35041" w:rsidRDefault="005D5E3F" w:rsidP="005D5E3F">
      <w:pPr>
        <w:spacing w:line="360" w:lineRule="auto"/>
        <w:ind w:right="-897"/>
        <w:jc w:val="both"/>
        <w:rPr>
          <w:rFonts w:eastAsia="Times New Roman"/>
          <w:b/>
        </w:rPr>
      </w:pPr>
      <w:r>
        <w:rPr>
          <w:rFonts w:eastAsia="Times New Roman"/>
          <w:b/>
        </w:rPr>
        <w:t>5. Bibliotekos teikiamos paslaugos ir pritrauktinės lėšos:</w:t>
      </w:r>
    </w:p>
    <w:p w:rsidR="005D5E3F" w:rsidRPr="0024722C" w:rsidRDefault="005D5E3F" w:rsidP="005D5E3F">
      <w:pPr>
        <w:pStyle w:val="Betarp"/>
        <w:spacing w:line="360" w:lineRule="auto"/>
        <w:jc w:val="both"/>
        <w:rPr>
          <w:rFonts w:eastAsia="Times New Roman"/>
          <w:b/>
          <w:sz w:val="24"/>
          <w:szCs w:val="24"/>
        </w:rPr>
      </w:pPr>
      <w:r>
        <w:rPr>
          <w:b/>
          <w:sz w:val="24"/>
          <w:szCs w:val="24"/>
        </w:rPr>
        <w:t xml:space="preserve">5.1. </w:t>
      </w:r>
      <w:r w:rsidRPr="0024722C">
        <w:rPr>
          <w:b/>
          <w:sz w:val="24"/>
          <w:szCs w:val="24"/>
        </w:rPr>
        <w:t xml:space="preserve">Įgyvendinant Bibliotekos tikslus, uždavinius ir numatytas funkcijos, 2019 metais Bibliotekoje buvo </w:t>
      </w:r>
      <w:r>
        <w:rPr>
          <w:b/>
          <w:sz w:val="24"/>
          <w:szCs w:val="24"/>
        </w:rPr>
        <w:t>teikiama</w:t>
      </w:r>
      <w:r w:rsidRPr="0024722C">
        <w:rPr>
          <w:b/>
          <w:sz w:val="24"/>
          <w:szCs w:val="24"/>
        </w:rPr>
        <w:t xml:space="preserve"> 60 paslaugų gyventojams</w:t>
      </w:r>
      <w:r w:rsidRPr="0024722C">
        <w:rPr>
          <w:b/>
          <w:color w:val="000000"/>
          <w:sz w:val="24"/>
          <w:szCs w:val="24"/>
        </w:rPr>
        <w:t>, t. sk.</w:t>
      </w:r>
      <w:r>
        <w:rPr>
          <w:b/>
          <w:color w:val="000000"/>
          <w:sz w:val="24"/>
          <w:szCs w:val="24"/>
        </w:rPr>
        <w:t>:</w:t>
      </w:r>
    </w:p>
    <w:p w:rsidR="005D5E3F" w:rsidRPr="0024722C" w:rsidRDefault="00304393" w:rsidP="005D5E3F">
      <w:pPr>
        <w:pStyle w:val="Sraopastraipa"/>
        <w:numPr>
          <w:ilvl w:val="0"/>
          <w:numId w:val="5"/>
        </w:numPr>
        <w:spacing w:after="0" w:line="360" w:lineRule="auto"/>
        <w:ind w:left="0" w:firstLine="851"/>
        <w:contextualSpacing/>
        <w:jc w:val="both"/>
        <w:rPr>
          <w:rFonts w:ascii="Times New Roman" w:hAnsi="Times New Roman"/>
          <w:sz w:val="24"/>
          <w:szCs w:val="24"/>
          <w:lang w:val="lt-LT"/>
        </w:rPr>
      </w:pPr>
      <w:r>
        <w:rPr>
          <w:rFonts w:ascii="Times New Roman" w:hAnsi="Times New Roman"/>
          <w:sz w:val="24"/>
          <w:szCs w:val="24"/>
          <w:lang w:val="lt-LT"/>
        </w:rPr>
        <w:t>–</w:t>
      </w:r>
      <w:r w:rsidR="005D5E3F" w:rsidRPr="0024722C">
        <w:rPr>
          <w:rFonts w:ascii="Times New Roman" w:hAnsi="Times New Roman"/>
          <w:sz w:val="24"/>
          <w:szCs w:val="24"/>
          <w:lang w:val="lt-LT"/>
        </w:rPr>
        <w:t xml:space="preserve"> nemokama paslauga, </w:t>
      </w:r>
    </w:p>
    <w:p w:rsidR="005D5E3F" w:rsidRPr="0024722C" w:rsidRDefault="005D5E3F" w:rsidP="005D5E3F">
      <w:pPr>
        <w:pStyle w:val="Sraopastraipa"/>
        <w:spacing w:after="0" w:line="360" w:lineRule="auto"/>
        <w:ind w:left="0" w:firstLine="851"/>
        <w:jc w:val="both"/>
        <w:rPr>
          <w:rFonts w:ascii="Times New Roman" w:hAnsi="Times New Roman"/>
          <w:sz w:val="24"/>
          <w:szCs w:val="24"/>
          <w:lang w:val="lt-LT"/>
        </w:rPr>
      </w:pPr>
      <w:r w:rsidRPr="0024722C">
        <w:rPr>
          <w:rFonts w:ascii="Times New Roman" w:hAnsi="Times New Roman"/>
          <w:sz w:val="24"/>
          <w:szCs w:val="24"/>
          <w:lang w:val="lt-LT"/>
        </w:rPr>
        <w:t xml:space="preserve">39 </w:t>
      </w:r>
      <w:r w:rsidR="00304393">
        <w:rPr>
          <w:rFonts w:ascii="Times New Roman" w:hAnsi="Times New Roman"/>
          <w:sz w:val="24"/>
          <w:szCs w:val="24"/>
          <w:lang w:val="lt-LT"/>
        </w:rPr>
        <w:t xml:space="preserve">  – </w:t>
      </w:r>
      <w:r w:rsidRPr="0024722C">
        <w:rPr>
          <w:rFonts w:ascii="Times New Roman" w:hAnsi="Times New Roman"/>
          <w:sz w:val="24"/>
          <w:szCs w:val="24"/>
          <w:lang w:val="lt-LT"/>
        </w:rPr>
        <w:t>mokamos paslaugos.</w:t>
      </w:r>
    </w:p>
    <w:p w:rsidR="005D5E3F" w:rsidRPr="0024722C" w:rsidRDefault="005D5E3F" w:rsidP="005D5E3F">
      <w:pPr>
        <w:spacing w:line="360" w:lineRule="auto"/>
        <w:jc w:val="both"/>
        <w:rPr>
          <w:b/>
          <w:bCs/>
        </w:rPr>
      </w:pPr>
      <w:r w:rsidRPr="0024722C">
        <w:rPr>
          <w:b/>
        </w:rPr>
        <w:t xml:space="preserve">5.2. </w:t>
      </w:r>
      <w:r w:rsidRPr="0024722C">
        <w:rPr>
          <w:b/>
          <w:bCs/>
        </w:rPr>
        <w:t>Populiarios nemokamos paslaugos:</w:t>
      </w:r>
    </w:p>
    <w:p w:rsidR="005D5E3F" w:rsidRPr="0024722C" w:rsidRDefault="005D5E3F" w:rsidP="005D5E3F">
      <w:pPr>
        <w:pStyle w:val="Sraopastraipa"/>
        <w:spacing w:after="0" w:line="360" w:lineRule="auto"/>
        <w:ind w:left="567"/>
        <w:contextualSpacing/>
        <w:jc w:val="both"/>
        <w:rPr>
          <w:rFonts w:ascii="Times New Roman" w:hAnsi="Times New Roman"/>
          <w:color w:val="000000"/>
          <w:sz w:val="24"/>
          <w:szCs w:val="24"/>
          <w:lang w:val="lt-LT"/>
        </w:rPr>
      </w:pPr>
      <w:r>
        <w:rPr>
          <w:rFonts w:ascii="Times New Roman" w:hAnsi="Times New Roman"/>
          <w:color w:val="000000"/>
          <w:sz w:val="24"/>
          <w:szCs w:val="24"/>
          <w:lang w:val="lt-LT"/>
        </w:rPr>
        <w:t xml:space="preserve">-  </w:t>
      </w:r>
      <w:r w:rsidRPr="0024722C">
        <w:rPr>
          <w:rFonts w:ascii="Times New Roman" w:hAnsi="Times New Roman"/>
          <w:color w:val="000000"/>
          <w:sz w:val="24"/>
          <w:szCs w:val="24"/>
          <w:lang w:val="lt-LT"/>
        </w:rPr>
        <w:t xml:space="preserve">knygų ir žurnalų trumpalaikis skolinimas į namus, </w:t>
      </w:r>
    </w:p>
    <w:p w:rsidR="005D5E3F" w:rsidRPr="0024722C" w:rsidRDefault="005D5E3F" w:rsidP="005D5E3F">
      <w:pPr>
        <w:pStyle w:val="Sraopastraipa"/>
        <w:spacing w:after="0" w:line="360" w:lineRule="auto"/>
        <w:ind w:left="567"/>
        <w:contextualSpacing/>
        <w:jc w:val="both"/>
        <w:rPr>
          <w:rFonts w:ascii="Times New Roman" w:hAnsi="Times New Roman"/>
          <w:color w:val="000000"/>
          <w:sz w:val="24"/>
          <w:szCs w:val="24"/>
        </w:rPr>
      </w:pPr>
      <w:r>
        <w:rPr>
          <w:rFonts w:ascii="Times New Roman" w:hAnsi="Times New Roman"/>
          <w:color w:val="000000"/>
          <w:sz w:val="24"/>
          <w:szCs w:val="24"/>
          <w:lang w:val="lt-LT"/>
        </w:rPr>
        <w:t xml:space="preserve">-  </w:t>
      </w:r>
      <w:proofErr w:type="spellStart"/>
      <w:r w:rsidRPr="0024722C">
        <w:rPr>
          <w:rFonts w:ascii="Times New Roman" w:hAnsi="Times New Roman"/>
          <w:color w:val="000000"/>
          <w:sz w:val="24"/>
          <w:szCs w:val="24"/>
        </w:rPr>
        <w:t>knygų</w:t>
      </w:r>
      <w:proofErr w:type="spellEnd"/>
      <w:r w:rsidRPr="0024722C">
        <w:rPr>
          <w:rFonts w:ascii="Times New Roman" w:hAnsi="Times New Roman"/>
          <w:color w:val="000000"/>
          <w:sz w:val="24"/>
          <w:szCs w:val="24"/>
        </w:rPr>
        <w:t xml:space="preserve"> </w:t>
      </w:r>
      <w:proofErr w:type="spellStart"/>
      <w:r w:rsidRPr="0024722C">
        <w:rPr>
          <w:rFonts w:ascii="Times New Roman" w:hAnsi="Times New Roman"/>
          <w:color w:val="000000"/>
          <w:sz w:val="24"/>
          <w:szCs w:val="24"/>
        </w:rPr>
        <w:t>užsakymas</w:t>
      </w:r>
      <w:proofErr w:type="spellEnd"/>
      <w:r w:rsidRPr="0024722C">
        <w:rPr>
          <w:rFonts w:ascii="Times New Roman" w:hAnsi="Times New Roman"/>
          <w:color w:val="000000"/>
          <w:sz w:val="24"/>
          <w:szCs w:val="24"/>
        </w:rPr>
        <w:t xml:space="preserve"> </w:t>
      </w:r>
      <w:proofErr w:type="spellStart"/>
      <w:r w:rsidRPr="0024722C">
        <w:rPr>
          <w:rFonts w:ascii="Times New Roman" w:hAnsi="Times New Roman"/>
          <w:color w:val="000000"/>
          <w:sz w:val="24"/>
          <w:szCs w:val="24"/>
        </w:rPr>
        <w:t>iš</w:t>
      </w:r>
      <w:proofErr w:type="spellEnd"/>
      <w:r w:rsidRPr="0024722C">
        <w:rPr>
          <w:rFonts w:ascii="Times New Roman" w:hAnsi="Times New Roman"/>
          <w:color w:val="000000"/>
          <w:sz w:val="24"/>
          <w:szCs w:val="24"/>
        </w:rPr>
        <w:t xml:space="preserve"> </w:t>
      </w:r>
      <w:proofErr w:type="spellStart"/>
      <w:r w:rsidRPr="0024722C">
        <w:rPr>
          <w:rFonts w:ascii="Times New Roman" w:hAnsi="Times New Roman"/>
          <w:color w:val="000000"/>
          <w:sz w:val="24"/>
          <w:szCs w:val="24"/>
        </w:rPr>
        <w:t>elektroninio</w:t>
      </w:r>
      <w:proofErr w:type="spellEnd"/>
      <w:r w:rsidRPr="0024722C">
        <w:rPr>
          <w:rFonts w:ascii="Times New Roman" w:hAnsi="Times New Roman"/>
          <w:color w:val="000000"/>
          <w:sz w:val="24"/>
          <w:szCs w:val="24"/>
        </w:rPr>
        <w:t xml:space="preserve"> </w:t>
      </w:r>
      <w:proofErr w:type="spellStart"/>
      <w:r w:rsidRPr="0024722C">
        <w:rPr>
          <w:rFonts w:ascii="Times New Roman" w:hAnsi="Times New Roman"/>
          <w:color w:val="000000"/>
          <w:sz w:val="24"/>
          <w:szCs w:val="24"/>
        </w:rPr>
        <w:t>katalogo</w:t>
      </w:r>
      <w:proofErr w:type="spellEnd"/>
      <w:r w:rsidRPr="0024722C">
        <w:rPr>
          <w:rFonts w:ascii="Times New Roman" w:hAnsi="Times New Roman"/>
          <w:color w:val="000000"/>
          <w:sz w:val="24"/>
          <w:szCs w:val="24"/>
        </w:rPr>
        <w:t xml:space="preserve">, </w:t>
      </w:r>
      <w:proofErr w:type="spellStart"/>
      <w:r w:rsidRPr="0024722C">
        <w:rPr>
          <w:rFonts w:ascii="Times New Roman" w:hAnsi="Times New Roman"/>
          <w:color w:val="000000"/>
          <w:sz w:val="24"/>
          <w:szCs w:val="24"/>
        </w:rPr>
        <w:t>rezervavimas</w:t>
      </w:r>
      <w:proofErr w:type="spellEnd"/>
      <w:r w:rsidRPr="0024722C">
        <w:rPr>
          <w:rFonts w:ascii="Times New Roman" w:hAnsi="Times New Roman"/>
          <w:color w:val="000000"/>
          <w:sz w:val="24"/>
          <w:szCs w:val="24"/>
        </w:rPr>
        <w:t xml:space="preserve"> </w:t>
      </w:r>
      <w:proofErr w:type="spellStart"/>
      <w:r w:rsidRPr="0024722C">
        <w:rPr>
          <w:rFonts w:ascii="Times New Roman" w:hAnsi="Times New Roman"/>
          <w:color w:val="000000"/>
          <w:sz w:val="24"/>
          <w:szCs w:val="24"/>
        </w:rPr>
        <w:t>telefonu</w:t>
      </w:r>
      <w:proofErr w:type="spellEnd"/>
      <w:r w:rsidRPr="0024722C">
        <w:rPr>
          <w:rFonts w:ascii="Times New Roman" w:hAnsi="Times New Roman"/>
          <w:color w:val="000000"/>
          <w:sz w:val="24"/>
          <w:szCs w:val="24"/>
        </w:rPr>
        <w:t xml:space="preserve"> </w:t>
      </w:r>
      <w:proofErr w:type="spellStart"/>
      <w:r w:rsidRPr="0024722C">
        <w:rPr>
          <w:rFonts w:ascii="Times New Roman" w:hAnsi="Times New Roman"/>
          <w:color w:val="000000"/>
          <w:sz w:val="24"/>
          <w:szCs w:val="24"/>
        </w:rPr>
        <w:t>ir</w:t>
      </w:r>
      <w:proofErr w:type="spellEnd"/>
      <w:r w:rsidRPr="0024722C">
        <w:rPr>
          <w:rFonts w:ascii="Times New Roman" w:hAnsi="Times New Roman"/>
          <w:color w:val="000000"/>
          <w:sz w:val="24"/>
          <w:szCs w:val="24"/>
        </w:rPr>
        <w:t xml:space="preserve"> </w:t>
      </w:r>
      <w:proofErr w:type="spellStart"/>
      <w:r w:rsidRPr="0024722C">
        <w:rPr>
          <w:rFonts w:ascii="Times New Roman" w:hAnsi="Times New Roman"/>
          <w:color w:val="000000"/>
          <w:sz w:val="24"/>
          <w:szCs w:val="24"/>
        </w:rPr>
        <w:t>vietoje</w:t>
      </w:r>
      <w:proofErr w:type="spellEnd"/>
      <w:r w:rsidRPr="0024722C">
        <w:rPr>
          <w:rFonts w:ascii="Times New Roman" w:hAnsi="Times New Roman"/>
          <w:color w:val="000000"/>
          <w:sz w:val="24"/>
          <w:szCs w:val="24"/>
        </w:rPr>
        <w:t xml:space="preserve">, </w:t>
      </w:r>
    </w:p>
    <w:p w:rsidR="005D5E3F" w:rsidRPr="0024722C" w:rsidRDefault="005D5E3F" w:rsidP="005D5E3F">
      <w:pPr>
        <w:pStyle w:val="Sraopastraipa"/>
        <w:spacing w:after="0" w:line="360" w:lineRule="auto"/>
        <w:ind w:left="567"/>
        <w:contextualSpacing/>
        <w:jc w:val="both"/>
        <w:rPr>
          <w:rFonts w:ascii="Times New Roman" w:hAnsi="Times New Roman"/>
          <w:color w:val="000000"/>
          <w:sz w:val="24"/>
          <w:szCs w:val="24"/>
        </w:rPr>
      </w:pPr>
      <w:r>
        <w:rPr>
          <w:rFonts w:ascii="Times New Roman" w:hAnsi="Times New Roman"/>
          <w:color w:val="000000"/>
          <w:sz w:val="24"/>
          <w:szCs w:val="24"/>
        </w:rPr>
        <w:t xml:space="preserve">-  </w:t>
      </w:r>
      <w:proofErr w:type="spellStart"/>
      <w:r w:rsidRPr="0024722C">
        <w:rPr>
          <w:rFonts w:ascii="Times New Roman" w:hAnsi="Times New Roman"/>
          <w:color w:val="000000"/>
          <w:sz w:val="24"/>
          <w:szCs w:val="24"/>
        </w:rPr>
        <w:t>knygų</w:t>
      </w:r>
      <w:proofErr w:type="spellEnd"/>
      <w:r w:rsidRPr="0024722C">
        <w:rPr>
          <w:rFonts w:ascii="Times New Roman" w:hAnsi="Times New Roman"/>
          <w:color w:val="000000"/>
          <w:sz w:val="24"/>
          <w:szCs w:val="24"/>
        </w:rPr>
        <w:t xml:space="preserve"> </w:t>
      </w:r>
      <w:proofErr w:type="spellStart"/>
      <w:r w:rsidRPr="0024722C">
        <w:rPr>
          <w:rFonts w:ascii="Times New Roman" w:hAnsi="Times New Roman"/>
          <w:color w:val="000000"/>
          <w:sz w:val="24"/>
          <w:szCs w:val="24"/>
        </w:rPr>
        <w:t>grąžinimas</w:t>
      </w:r>
      <w:proofErr w:type="spellEnd"/>
      <w:r w:rsidRPr="0024722C">
        <w:rPr>
          <w:rFonts w:ascii="Times New Roman" w:hAnsi="Times New Roman"/>
          <w:color w:val="000000"/>
          <w:sz w:val="24"/>
          <w:szCs w:val="24"/>
        </w:rPr>
        <w:t xml:space="preserve"> į </w:t>
      </w:r>
      <w:proofErr w:type="spellStart"/>
      <w:r w:rsidRPr="0024722C">
        <w:rPr>
          <w:rFonts w:ascii="Times New Roman" w:hAnsi="Times New Roman"/>
          <w:color w:val="000000"/>
          <w:sz w:val="24"/>
          <w:szCs w:val="24"/>
        </w:rPr>
        <w:t>special</w:t>
      </w:r>
      <w:r>
        <w:rPr>
          <w:rFonts w:ascii="Times New Roman" w:hAnsi="Times New Roman"/>
          <w:color w:val="000000"/>
          <w:sz w:val="24"/>
          <w:szCs w:val="24"/>
        </w:rPr>
        <w:t>ų</w:t>
      </w:r>
      <w:proofErr w:type="spellEnd"/>
      <w:r w:rsidRPr="0024722C">
        <w:rPr>
          <w:rFonts w:ascii="Times New Roman" w:hAnsi="Times New Roman"/>
          <w:color w:val="000000"/>
          <w:sz w:val="24"/>
          <w:szCs w:val="24"/>
        </w:rPr>
        <w:t xml:space="preserve"> </w:t>
      </w:r>
      <w:proofErr w:type="spellStart"/>
      <w:r w:rsidRPr="0024722C">
        <w:rPr>
          <w:rFonts w:ascii="Times New Roman" w:hAnsi="Times New Roman"/>
          <w:color w:val="000000"/>
          <w:sz w:val="24"/>
          <w:szCs w:val="24"/>
        </w:rPr>
        <w:t>įrenginį</w:t>
      </w:r>
      <w:proofErr w:type="spellEnd"/>
      <w:r w:rsidRPr="0024722C">
        <w:rPr>
          <w:rFonts w:ascii="Times New Roman" w:hAnsi="Times New Roman"/>
          <w:color w:val="000000"/>
          <w:sz w:val="24"/>
          <w:szCs w:val="24"/>
        </w:rPr>
        <w:t xml:space="preserve">, </w:t>
      </w:r>
    </w:p>
    <w:p w:rsidR="005D5E3F" w:rsidRPr="0024722C" w:rsidRDefault="005D5E3F" w:rsidP="005D5E3F">
      <w:pPr>
        <w:pStyle w:val="Sraopastraipa"/>
        <w:spacing w:after="0" w:line="360" w:lineRule="auto"/>
        <w:ind w:left="567"/>
        <w:contextualSpacing/>
        <w:jc w:val="both"/>
        <w:rPr>
          <w:rFonts w:ascii="Times New Roman" w:hAnsi="Times New Roman"/>
          <w:color w:val="000000"/>
          <w:sz w:val="24"/>
          <w:szCs w:val="24"/>
        </w:rPr>
      </w:pPr>
      <w:r>
        <w:rPr>
          <w:rFonts w:ascii="Times New Roman" w:hAnsi="Times New Roman"/>
          <w:color w:val="000000"/>
          <w:sz w:val="24"/>
          <w:szCs w:val="24"/>
        </w:rPr>
        <w:t xml:space="preserve">-  </w:t>
      </w:r>
      <w:proofErr w:type="spellStart"/>
      <w:r w:rsidR="00F7495A">
        <w:rPr>
          <w:rFonts w:ascii="Times New Roman" w:hAnsi="Times New Roman"/>
          <w:color w:val="000000"/>
          <w:sz w:val="24"/>
          <w:szCs w:val="24"/>
        </w:rPr>
        <w:t>knygų</w:t>
      </w:r>
      <w:proofErr w:type="spellEnd"/>
      <w:r w:rsidR="00F7495A">
        <w:rPr>
          <w:rFonts w:ascii="Times New Roman" w:hAnsi="Times New Roman"/>
          <w:color w:val="000000"/>
          <w:sz w:val="24"/>
          <w:szCs w:val="24"/>
        </w:rPr>
        <w:t xml:space="preserve"> </w:t>
      </w:r>
      <w:proofErr w:type="spellStart"/>
      <w:r w:rsidR="00F7495A">
        <w:rPr>
          <w:rFonts w:ascii="Times New Roman" w:hAnsi="Times New Roman"/>
          <w:color w:val="000000"/>
          <w:sz w:val="24"/>
          <w:szCs w:val="24"/>
        </w:rPr>
        <w:t>grąžinimo-</w:t>
      </w:r>
      <w:r w:rsidRPr="0024722C">
        <w:rPr>
          <w:rFonts w:ascii="Times New Roman" w:hAnsi="Times New Roman"/>
          <w:color w:val="000000"/>
          <w:sz w:val="24"/>
          <w:szCs w:val="24"/>
        </w:rPr>
        <w:t>išdavimo</w:t>
      </w:r>
      <w:proofErr w:type="spellEnd"/>
      <w:r w:rsidRPr="0024722C">
        <w:rPr>
          <w:rFonts w:ascii="Times New Roman" w:hAnsi="Times New Roman"/>
          <w:color w:val="000000"/>
          <w:sz w:val="24"/>
          <w:szCs w:val="24"/>
        </w:rPr>
        <w:t xml:space="preserve"> </w:t>
      </w:r>
      <w:proofErr w:type="spellStart"/>
      <w:r w:rsidRPr="0024722C">
        <w:rPr>
          <w:rFonts w:ascii="Times New Roman" w:hAnsi="Times New Roman"/>
          <w:color w:val="000000"/>
          <w:sz w:val="24"/>
          <w:szCs w:val="24"/>
        </w:rPr>
        <w:t>elektroninė</w:t>
      </w:r>
      <w:proofErr w:type="spellEnd"/>
      <w:r w:rsidRPr="0024722C">
        <w:rPr>
          <w:rFonts w:ascii="Times New Roman" w:hAnsi="Times New Roman"/>
          <w:color w:val="000000"/>
          <w:sz w:val="24"/>
          <w:szCs w:val="24"/>
        </w:rPr>
        <w:t xml:space="preserve"> </w:t>
      </w:r>
      <w:proofErr w:type="spellStart"/>
      <w:r w:rsidRPr="0024722C">
        <w:rPr>
          <w:rFonts w:ascii="Times New Roman" w:hAnsi="Times New Roman"/>
          <w:color w:val="000000"/>
          <w:sz w:val="24"/>
          <w:szCs w:val="24"/>
        </w:rPr>
        <w:t>savitarna</w:t>
      </w:r>
      <w:proofErr w:type="spellEnd"/>
      <w:r w:rsidRPr="0024722C">
        <w:rPr>
          <w:rFonts w:ascii="Times New Roman" w:hAnsi="Times New Roman"/>
          <w:color w:val="000000"/>
          <w:sz w:val="24"/>
          <w:szCs w:val="24"/>
        </w:rPr>
        <w:t xml:space="preserve">, </w:t>
      </w:r>
    </w:p>
    <w:p w:rsidR="005D5E3F" w:rsidRPr="0024722C" w:rsidRDefault="005D5E3F" w:rsidP="005D5E3F">
      <w:pPr>
        <w:pStyle w:val="Sraopastraipa"/>
        <w:spacing w:after="0" w:line="360" w:lineRule="auto"/>
        <w:ind w:left="567"/>
        <w:contextualSpacing/>
        <w:jc w:val="both"/>
        <w:rPr>
          <w:rFonts w:ascii="Times New Roman" w:hAnsi="Times New Roman"/>
          <w:color w:val="000000"/>
          <w:sz w:val="24"/>
          <w:szCs w:val="24"/>
        </w:rPr>
      </w:pPr>
      <w:r>
        <w:rPr>
          <w:rFonts w:ascii="Times New Roman" w:hAnsi="Times New Roman"/>
          <w:color w:val="000000"/>
          <w:sz w:val="24"/>
          <w:szCs w:val="24"/>
        </w:rPr>
        <w:lastRenderedPageBreak/>
        <w:t xml:space="preserve">-  </w:t>
      </w:r>
      <w:proofErr w:type="spellStart"/>
      <w:r w:rsidRPr="0024722C">
        <w:rPr>
          <w:rFonts w:ascii="Times New Roman" w:hAnsi="Times New Roman"/>
          <w:color w:val="000000"/>
          <w:sz w:val="24"/>
          <w:szCs w:val="24"/>
        </w:rPr>
        <w:t>periodinės</w:t>
      </w:r>
      <w:proofErr w:type="spellEnd"/>
      <w:r w:rsidRPr="0024722C">
        <w:rPr>
          <w:rFonts w:ascii="Times New Roman" w:hAnsi="Times New Roman"/>
          <w:color w:val="000000"/>
          <w:sz w:val="24"/>
          <w:szCs w:val="24"/>
        </w:rPr>
        <w:t xml:space="preserve"> </w:t>
      </w:r>
      <w:proofErr w:type="spellStart"/>
      <w:r w:rsidRPr="0024722C">
        <w:rPr>
          <w:rFonts w:ascii="Times New Roman" w:hAnsi="Times New Roman"/>
          <w:color w:val="000000"/>
          <w:sz w:val="24"/>
          <w:szCs w:val="24"/>
        </w:rPr>
        <w:t>spaudos</w:t>
      </w:r>
      <w:proofErr w:type="spellEnd"/>
      <w:r w:rsidRPr="0024722C">
        <w:rPr>
          <w:rFonts w:ascii="Times New Roman" w:hAnsi="Times New Roman"/>
          <w:color w:val="000000"/>
          <w:sz w:val="24"/>
          <w:szCs w:val="24"/>
        </w:rPr>
        <w:t xml:space="preserve"> </w:t>
      </w:r>
      <w:proofErr w:type="spellStart"/>
      <w:r w:rsidRPr="0024722C">
        <w:rPr>
          <w:rFonts w:ascii="Times New Roman" w:hAnsi="Times New Roman"/>
          <w:color w:val="000000"/>
          <w:sz w:val="24"/>
          <w:szCs w:val="24"/>
        </w:rPr>
        <w:t>skaitymas</w:t>
      </w:r>
      <w:proofErr w:type="spellEnd"/>
      <w:r w:rsidRPr="0024722C">
        <w:rPr>
          <w:rFonts w:ascii="Times New Roman" w:hAnsi="Times New Roman"/>
          <w:color w:val="000000"/>
          <w:sz w:val="24"/>
          <w:szCs w:val="24"/>
        </w:rPr>
        <w:t xml:space="preserve"> </w:t>
      </w:r>
      <w:proofErr w:type="spellStart"/>
      <w:r w:rsidRPr="0024722C">
        <w:rPr>
          <w:rFonts w:ascii="Times New Roman" w:hAnsi="Times New Roman"/>
          <w:color w:val="000000"/>
          <w:sz w:val="24"/>
          <w:szCs w:val="24"/>
        </w:rPr>
        <w:t>skaitykloje</w:t>
      </w:r>
      <w:proofErr w:type="spellEnd"/>
      <w:r w:rsidRPr="0024722C">
        <w:rPr>
          <w:rFonts w:ascii="Times New Roman" w:hAnsi="Times New Roman"/>
          <w:color w:val="000000"/>
          <w:sz w:val="24"/>
          <w:szCs w:val="24"/>
        </w:rPr>
        <w:t xml:space="preserve">, </w:t>
      </w:r>
    </w:p>
    <w:p w:rsidR="005D5E3F" w:rsidRPr="0024722C" w:rsidRDefault="005D5E3F" w:rsidP="005D5E3F">
      <w:pPr>
        <w:pStyle w:val="Sraopastraipa"/>
        <w:spacing w:after="0" w:line="360" w:lineRule="auto"/>
        <w:ind w:left="567"/>
        <w:contextualSpacing/>
        <w:jc w:val="both"/>
        <w:rPr>
          <w:rFonts w:ascii="Times New Roman" w:hAnsi="Times New Roman"/>
          <w:color w:val="000000"/>
          <w:sz w:val="24"/>
          <w:szCs w:val="24"/>
        </w:rPr>
      </w:pPr>
      <w:r>
        <w:rPr>
          <w:rFonts w:ascii="Times New Roman" w:hAnsi="Times New Roman"/>
          <w:color w:val="000000"/>
          <w:sz w:val="24"/>
          <w:szCs w:val="24"/>
        </w:rPr>
        <w:t xml:space="preserve">-  </w:t>
      </w:r>
      <w:proofErr w:type="spellStart"/>
      <w:r w:rsidRPr="0024722C">
        <w:rPr>
          <w:rFonts w:ascii="Times New Roman" w:hAnsi="Times New Roman"/>
          <w:color w:val="000000"/>
          <w:sz w:val="24"/>
          <w:szCs w:val="24"/>
        </w:rPr>
        <w:t>susipažinimas</w:t>
      </w:r>
      <w:proofErr w:type="spellEnd"/>
      <w:r w:rsidRPr="0024722C">
        <w:rPr>
          <w:rFonts w:ascii="Times New Roman" w:hAnsi="Times New Roman"/>
          <w:color w:val="000000"/>
          <w:sz w:val="24"/>
          <w:szCs w:val="24"/>
        </w:rPr>
        <w:t xml:space="preserve"> </w:t>
      </w:r>
      <w:proofErr w:type="spellStart"/>
      <w:r w:rsidRPr="0024722C">
        <w:rPr>
          <w:rFonts w:ascii="Times New Roman" w:hAnsi="Times New Roman"/>
          <w:color w:val="000000"/>
          <w:sz w:val="24"/>
          <w:szCs w:val="24"/>
        </w:rPr>
        <w:t>su</w:t>
      </w:r>
      <w:proofErr w:type="spellEnd"/>
      <w:r w:rsidRPr="0024722C">
        <w:rPr>
          <w:rFonts w:ascii="Times New Roman" w:hAnsi="Times New Roman"/>
          <w:color w:val="000000"/>
          <w:sz w:val="24"/>
          <w:szCs w:val="24"/>
        </w:rPr>
        <w:t xml:space="preserve"> </w:t>
      </w:r>
      <w:proofErr w:type="spellStart"/>
      <w:r w:rsidRPr="0024722C">
        <w:rPr>
          <w:rFonts w:ascii="Times New Roman" w:hAnsi="Times New Roman"/>
          <w:color w:val="000000"/>
          <w:sz w:val="24"/>
          <w:szCs w:val="24"/>
        </w:rPr>
        <w:t>naujai</w:t>
      </w:r>
      <w:proofErr w:type="spellEnd"/>
      <w:r w:rsidRPr="0024722C">
        <w:rPr>
          <w:rFonts w:ascii="Times New Roman" w:hAnsi="Times New Roman"/>
          <w:color w:val="000000"/>
          <w:sz w:val="24"/>
          <w:szCs w:val="24"/>
        </w:rPr>
        <w:t xml:space="preserve"> </w:t>
      </w:r>
      <w:proofErr w:type="spellStart"/>
      <w:r w:rsidRPr="0024722C">
        <w:rPr>
          <w:rFonts w:ascii="Times New Roman" w:hAnsi="Times New Roman"/>
          <w:color w:val="000000"/>
          <w:sz w:val="24"/>
          <w:szCs w:val="24"/>
        </w:rPr>
        <w:t>gautomis</w:t>
      </w:r>
      <w:proofErr w:type="spellEnd"/>
      <w:r w:rsidRPr="0024722C">
        <w:rPr>
          <w:rFonts w:ascii="Times New Roman" w:hAnsi="Times New Roman"/>
          <w:color w:val="000000"/>
          <w:sz w:val="24"/>
          <w:szCs w:val="24"/>
        </w:rPr>
        <w:t xml:space="preserve"> </w:t>
      </w:r>
      <w:proofErr w:type="spellStart"/>
      <w:r w:rsidRPr="0024722C">
        <w:rPr>
          <w:rFonts w:ascii="Times New Roman" w:hAnsi="Times New Roman"/>
          <w:color w:val="000000"/>
          <w:sz w:val="24"/>
          <w:szCs w:val="24"/>
        </w:rPr>
        <w:t>knygomis</w:t>
      </w:r>
      <w:proofErr w:type="spellEnd"/>
      <w:r w:rsidRPr="0024722C">
        <w:rPr>
          <w:rFonts w:ascii="Times New Roman" w:hAnsi="Times New Roman"/>
          <w:color w:val="000000"/>
          <w:sz w:val="24"/>
          <w:szCs w:val="24"/>
        </w:rPr>
        <w:t xml:space="preserve"> </w:t>
      </w:r>
      <w:proofErr w:type="spellStart"/>
      <w:r w:rsidRPr="0024722C">
        <w:rPr>
          <w:rFonts w:ascii="Times New Roman" w:hAnsi="Times New Roman"/>
          <w:color w:val="000000"/>
          <w:sz w:val="24"/>
          <w:szCs w:val="24"/>
        </w:rPr>
        <w:t>skaitykloje</w:t>
      </w:r>
      <w:proofErr w:type="spellEnd"/>
      <w:r w:rsidRPr="0024722C">
        <w:rPr>
          <w:rFonts w:ascii="Times New Roman" w:hAnsi="Times New Roman"/>
          <w:color w:val="000000"/>
          <w:sz w:val="24"/>
          <w:szCs w:val="24"/>
        </w:rPr>
        <w:t>,</w:t>
      </w:r>
    </w:p>
    <w:p w:rsidR="005D5E3F" w:rsidRPr="0024722C" w:rsidRDefault="005D5E3F" w:rsidP="005D5E3F">
      <w:pPr>
        <w:pStyle w:val="Sraopastraipa"/>
        <w:spacing w:after="0" w:line="360" w:lineRule="auto"/>
        <w:ind w:left="567"/>
        <w:contextualSpacing/>
        <w:jc w:val="both"/>
        <w:rPr>
          <w:rFonts w:ascii="Times New Roman" w:hAnsi="Times New Roman"/>
          <w:color w:val="000000"/>
          <w:sz w:val="24"/>
          <w:szCs w:val="24"/>
        </w:rPr>
      </w:pPr>
      <w:r>
        <w:rPr>
          <w:rFonts w:ascii="Times New Roman" w:hAnsi="Times New Roman"/>
          <w:color w:val="000000"/>
          <w:sz w:val="24"/>
          <w:szCs w:val="24"/>
        </w:rPr>
        <w:t xml:space="preserve">-  </w:t>
      </w:r>
      <w:proofErr w:type="spellStart"/>
      <w:r w:rsidRPr="0024722C">
        <w:rPr>
          <w:rFonts w:ascii="Times New Roman" w:hAnsi="Times New Roman"/>
          <w:color w:val="000000"/>
          <w:sz w:val="24"/>
          <w:szCs w:val="24"/>
        </w:rPr>
        <w:t>įgarsintų</w:t>
      </w:r>
      <w:proofErr w:type="spellEnd"/>
      <w:r w:rsidRPr="0024722C">
        <w:rPr>
          <w:rFonts w:ascii="Times New Roman" w:hAnsi="Times New Roman"/>
          <w:color w:val="000000"/>
          <w:sz w:val="24"/>
          <w:szCs w:val="24"/>
        </w:rPr>
        <w:t xml:space="preserve"> </w:t>
      </w:r>
      <w:proofErr w:type="spellStart"/>
      <w:r w:rsidRPr="0024722C">
        <w:rPr>
          <w:rFonts w:ascii="Times New Roman" w:hAnsi="Times New Roman"/>
          <w:color w:val="000000"/>
          <w:sz w:val="24"/>
          <w:szCs w:val="24"/>
        </w:rPr>
        <w:t>knygų</w:t>
      </w:r>
      <w:proofErr w:type="spellEnd"/>
      <w:r w:rsidRPr="0024722C">
        <w:rPr>
          <w:rFonts w:ascii="Times New Roman" w:hAnsi="Times New Roman"/>
          <w:color w:val="000000"/>
          <w:sz w:val="24"/>
          <w:szCs w:val="24"/>
        </w:rPr>
        <w:t xml:space="preserve"> </w:t>
      </w:r>
      <w:proofErr w:type="spellStart"/>
      <w:r w:rsidRPr="0024722C">
        <w:rPr>
          <w:rFonts w:ascii="Times New Roman" w:hAnsi="Times New Roman"/>
          <w:color w:val="000000"/>
          <w:sz w:val="24"/>
          <w:szCs w:val="24"/>
        </w:rPr>
        <w:t>skolinimas</w:t>
      </w:r>
      <w:proofErr w:type="spellEnd"/>
      <w:r w:rsidRPr="0024722C">
        <w:rPr>
          <w:rFonts w:ascii="Times New Roman" w:hAnsi="Times New Roman"/>
          <w:color w:val="000000"/>
          <w:sz w:val="24"/>
          <w:szCs w:val="24"/>
        </w:rPr>
        <w:t xml:space="preserve"> </w:t>
      </w:r>
      <w:proofErr w:type="spellStart"/>
      <w:r w:rsidRPr="0024722C">
        <w:rPr>
          <w:rFonts w:ascii="Times New Roman" w:hAnsi="Times New Roman"/>
          <w:color w:val="000000"/>
          <w:sz w:val="24"/>
          <w:szCs w:val="24"/>
        </w:rPr>
        <w:t>akliesiems</w:t>
      </w:r>
      <w:proofErr w:type="spellEnd"/>
      <w:r w:rsidRPr="0024722C">
        <w:rPr>
          <w:rFonts w:ascii="Times New Roman" w:hAnsi="Times New Roman"/>
          <w:color w:val="000000"/>
          <w:sz w:val="24"/>
          <w:szCs w:val="24"/>
        </w:rPr>
        <w:t xml:space="preserve"> </w:t>
      </w:r>
      <w:proofErr w:type="spellStart"/>
      <w:r w:rsidRPr="0024722C">
        <w:rPr>
          <w:rFonts w:ascii="Times New Roman" w:hAnsi="Times New Roman"/>
          <w:color w:val="000000"/>
          <w:sz w:val="24"/>
          <w:szCs w:val="24"/>
        </w:rPr>
        <w:t>ir</w:t>
      </w:r>
      <w:proofErr w:type="spellEnd"/>
      <w:r w:rsidRPr="0024722C">
        <w:rPr>
          <w:rFonts w:ascii="Times New Roman" w:hAnsi="Times New Roman"/>
          <w:color w:val="000000"/>
          <w:sz w:val="24"/>
          <w:szCs w:val="24"/>
        </w:rPr>
        <w:t xml:space="preserve"> </w:t>
      </w:r>
      <w:proofErr w:type="spellStart"/>
      <w:r w:rsidRPr="0024722C">
        <w:rPr>
          <w:rFonts w:ascii="Times New Roman" w:hAnsi="Times New Roman"/>
          <w:color w:val="000000"/>
          <w:sz w:val="24"/>
          <w:szCs w:val="24"/>
        </w:rPr>
        <w:t>silpnaregiams</w:t>
      </w:r>
      <w:proofErr w:type="spellEnd"/>
      <w:r w:rsidRPr="0024722C">
        <w:rPr>
          <w:rFonts w:ascii="Times New Roman" w:hAnsi="Times New Roman"/>
          <w:color w:val="000000"/>
          <w:sz w:val="24"/>
          <w:szCs w:val="24"/>
        </w:rPr>
        <w:t>,</w:t>
      </w:r>
    </w:p>
    <w:p w:rsidR="005D5E3F" w:rsidRPr="0024722C" w:rsidRDefault="005D5E3F" w:rsidP="005D5E3F">
      <w:pPr>
        <w:pStyle w:val="Sraopastraipa"/>
        <w:spacing w:after="0" w:line="360" w:lineRule="auto"/>
        <w:ind w:left="567"/>
        <w:contextualSpacing/>
        <w:jc w:val="both"/>
        <w:rPr>
          <w:rFonts w:ascii="Times New Roman" w:hAnsi="Times New Roman"/>
          <w:color w:val="000000"/>
          <w:sz w:val="24"/>
          <w:szCs w:val="24"/>
        </w:rPr>
      </w:pPr>
      <w:r>
        <w:rPr>
          <w:rFonts w:ascii="Times New Roman" w:hAnsi="Times New Roman"/>
          <w:color w:val="000000"/>
          <w:sz w:val="24"/>
          <w:szCs w:val="24"/>
        </w:rPr>
        <w:t xml:space="preserve">-  </w:t>
      </w:r>
      <w:proofErr w:type="spellStart"/>
      <w:r w:rsidRPr="0024722C">
        <w:rPr>
          <w:rFonts w:ascii="Times New Roman" w:hAnsi="Times New Roman"/>
          <w:color w:val="000000"/>
          <w:sz w:val="24"/>
          <w:szCs w:val="24"/>
        </w:rPr>
        <w:t>kompiuterinio</w:t>
      </w:r>
      <w:proofErr w:type="spellEnd"/>
      <w:r w:rsidRPr="0024722C">
        <w:rPr>
          <w:rFonts w:ascii="Times New Roman" w:hAnsi="Times New Roman"/>
          <w:color w:val="000000"/>
          <w:sz w:val="24"/>
          <w:szCs w:val="24"/>
        </w:rPr>
        <w:t xml:space="preserve"> </w:t>
      </w:r>
      <w:proofErr w:type="spellStart"/>
      <w:r w:rsidRPr="0024722C">
        <w:rPr>
          <w:rFonts w:ascii="Times New Roman" w:hAnsi="Times New Roman"/>
          <w:color w:val="000000"/>
          <w:sz w:val="24"/>
          <w:szCs w:val="24"/>
        </w:rPr>
        <w:t>raštingumo</w:t>
      </w:r>
      <w:proofErr w:type="spellEnd"/>
      <w:r w:rsidRPr="0024722C">
        <w:rPr>
          <w:rFonts w:ascii="Times New Roman" w:hAnsi="Times New Roman"/>
          <w:color w:val="000000"/>
          <w:sz w:val="24"/>
          <w:szCs w:val="24"/>
        </w:rPr>
        <w:t xml:space="preserve"> </w:t>
      </w:r>
      <w:proofErr w:type="spellStart"/>
      <w:r w:rsidRPr="0024722C">
        <w:rPr>
          <w:rFonts w:ascii="Times New Roman" w:hAnsi="Times New Roman"/>
          <w:color w:val="000000"/>
          <w:sz w:val="24"/>
          <w:szCs w:val="24"/>
        </w:rPr>
        <w:t>pradžiamokslis</w:t>
      </w:r>
      <w:proofErr w:type="spellEnd"/>
      <w:r w:rsidRPr="0024722C">
        <w:rPr>
          <w:rFonts w:ascii="Times New Roman" w:hAnsi="Times New Roman"/>
          <w:color w:val="000000"/>
          <w:sz w:val="24"/>
          <w:szCs w:val="24"/>
        </w:rPr>
        <w:t xml:space="preserve">, </w:t>
      </w:r>
    </w:p>
    <w:p w:rsidR="005D5E3F" w:rsidRPr="0024722C" w:rsidRDefault="005D5E3F" w:rsidP="005D5E3F">
      <w:pPr>
        <w:pStyle w:val="Sraopastraipa"/>
        <w:spacing w:after="0" w:line="360" w:lineRule="auto"/>
        <w:ind w:left="567"/>
        <w:contextualSpacing/>
        <w:jc w:val="both"/>
        <w:rPr>
          <w:rFonts w:ascii="Times New Roman" w:hAnsi="Times New Roman"/>
          <w:color w:val="000000"/>
          <w:sz w:val="24"/>
          <w:szCs w:val="24"/>
        </w:rPr>
      </w:pPr>
      <w:r>
        <w:rPr>
          <w:rFonts w:ascii="Times New Roman" w:hAnsi="Times New Roman"/>
          <w:color w:val="000000"/>
          <w:sz w:val="24"/>
          <w:szCs w:val="24"/>
        </w:rPr>
        <w:t xml:space="preserve">-  </w:t>
      </w:r>
      <w:proofErr w:type="spellStart"/>
      <w:r w:rsidRPr="0024722C">
        <w:rPr>
          <w:rFonts w:ascii="Times New Roman" w:hAnsi="Times New Roman"/>
          <w:color w:val="000000"/>
          <w:sz w:val="24"/>
          <w:szCs w:val="24"/>
        </w:rPr>
        <w:t>kultūrinių</w:t>
      </w:r>
      <w:proofErr w:type="spellEnd"/>
      <w:r w:rsidRPr="0024722C">
        <w:rPr>
          <w:rFonts w:ascii="Times New Roman" w:hAnsi="Times New Roman"/>
          <w:color w:val="000000"/>
          <w:sz w:val="24"/>
          <w:szCs w:val="24"/>
        </w:rPr>
        <w:t xml:space="preserve"> </w:t>
      </w:r>
      <w:proofErr w:type="spellStart"/>
      <w:r w:rsidRPr="0024722C">
        <w:rPr>
          <w:rFonts w:ascii="Times New Roman" w:hAnsi="Times New Roman"/>
          <w:color w:val="000000"/>
          <w:sz w:val="24"/>
          <w:szCs w:val="24"/>
        </w:rPr>
        <w:t>renginių</w:t>
      </w:r>
      <w:proofErr w:type="spellEnd"/>
      <w:r w:rsidRPr="0024722C">
        <w:rPr>
          <w:rFonts w:ascii="Times New Roman" w:hAnsi="Times New Roman"/>
          <w:color w:val="000000"/>
          <w:sz w:val="24"/>
          <w:szCs w:val="24"/>
        </w:rPr>
        <w:t xml:space="preserve"> </w:t>
      </w:r>
      <w:proofErr w:type="spellStart"/>
      <w:r w:rsidRPr="0024722C">
        <w:rPr>
          <w:rFonts w:ascii="Times New Roman" w:hAnsi="Times New Roman"/>
          <w:color w:val="000000"/>
          <w:sz w:val="24"/>
          <w:szCs w:val="24"/>
        </w:rPr>
        <w:t>viešinimas</w:t>
      </w:r>
      <w:proofErr w:type="spellEnd"/>
      <w:r w:rsidRPr="0024722C">
        <w:rPr>
          <w:rFonts w:ascii="Times New Roman" w:hAnsi="Times New Roman"/>
          <w:color w:val="000000"/>
          <w:sz w:val="24"/>
          <w:szCs w:val="24"/>
        </w:rPr>
        <w:t xml:space="preserve"> </w:t>
      </w:r>
      <w:proofErr w:type="spellStart"/>
      <w:r w:rsidRPr="0024722C">
        <w:rPr>
          <w:rFonts w:ascii="Times New Roman" w:hAnsi="Times New Roman"/>
          <w:color w:val="000000"/>
          <w:sz w:val="24"/>
          <w:szCs w:val="24"/>
        </w:rPr>
        <w:t>ir</w:t>
      </w:r>
      <w:proofErr w:type="spellEnd"/>
      <w:r w:rsidRPr="0024722C">
        <w:rPr>
          <w:rFonts w:ascii="Times New Roman" w:hAnsi="Times New Roman"/>
          <w:color w:val="000000"/>
          <w:sz w:val="24"/>
          <w:szCs w:val="24"/>
        </w:rPr>
        <w:t xml:space="preserve"> </w:t>
      </w:r>
      <w:proofErr w:type="spellStart"/>
      <w:r w:rsidRPr="0024722C">
        <w:rPr>
          <w:rFonts w:ascii="Times New Roman" w:hAnsi="Times New Roman"/>
          <w:color w:val="000000"/>
          <w:sz w:val="24"/>
          <w:szCs w:val="24"/>
        </w:rPr>
        <w:t>sklaida</w:t>
      </w:r>
      <w:proofErr w:type="spellEnd"/>
      <w:r w:rsidRPr="0024722C">
        <w:rPr>
          <w:rFonts w:ascii="Times New Roman" w:hAnsi="Times New Roman"/>
          <w:color w:val="000000"/>
          <w:sz w:val="24"/>
          <w:szCs w:val="24"/>
        </w:rPr>
        <w:t>.</w:t>
      </w:r>
    </w:p>
    <w:p w:rsidR="005D5E3F" w:rsidRPr="0024722C" w:rsidRDefault="005D5E3F" w:rsidP="005D5E3F">
      <w:pPr>
        <w:pStyle w:val="Sraopastraipa"/>
        <w:spacing w:after="0" w:line="360" w:lineRule="auto"/>
        <w:ind w:left="0"/>
        <w:contextualSpacing/>
        <w:jc w:val="both"/>
        <w:rPr>
          <w:rFonts w:ascii="Times New Roman" w:hAnsi="Times New Roman"/>
          <w:color w:val="000000"/>
          <w:sz w:val="24"/>
          <w:szCs w:val="24"/>
        </w:rPr>
      </w:pPr>
      <w:r>
        <w:rPr>
          <w:rFonts w:ascii="Times New Roman" w:hAnsi="Times New Roman"/>
          <w:b/>
          <w:bCs/>
          <w:sz w:val="24"/>
          <w:szCs w:val="24"/>
        </w:rPr>
        <w:t xml:space="preserve"> 5.3. </w:t>
      </w:r>
      <w:proofErr w:type="spellStart"/>
      <w:r w:rsidRPr="0024722C">
        <w:rPr>
          <w:rFonts w:ascii="Times New Roman" w:hAnsi="Times New Roman"/>
          <w:b/>
          <w:bCs/>
          <w:sz w:val="24"/>
          <w:szCs w:val="24"/>
        </w:rPr>
        <w:t>Paklausios</w:t>
      </w:r>
      <w:proofErr w:type="spellEnd"/>
      <w:r w:rsidRPr="0024722C">
        <w:rPr>
          <w:rFonts w:ascii="Times New Roman" w:hAnsi="Times New Roman"/>
          <w:b/>
          <w:bCs/>
          <w:sz w:val="24"/>
          <w:szCs w:val="24"/>
        </w:rPr>
        <w:t xml:space="preserve"> </w:t>
      </w:r>
      <w:proofErr w:type="spellStart"/>
      <w:r w:rsidRPr="0024722C">
        <w:rPr>
          <w:rFonts w:ascii="Times New Roman" w:hAnsi="Times New Roman"/>
          <w:b/>
          <w:bCs/>
          <w:sz w:val="24"/>
          <w:szCs w:val="24"/>
        </w:rPr>
        <w:t>mokamos</w:t>
      </w:r>
      <w:proofErr w:type="spellEnd"/>
      <w:r w:rsidRPr="0024722C">
        <w:rPr>
          <w:rFonts w:ascii="Times New Roman" w:hAnsi="Times New Roman"/>
          <w:b/>
          <w:bCs/>
          <w:sz w:val="24"/>
          <w:szCs w:val="24"/>
        </w:rPr>
        <w:t xml:space="preserve"> </w:t>
      </w:r>
      <w:proofErr w:type="spellStart"/>
      <w:r w:rsidRPr="0024722C">
        <w:rPr>
          <w:rFonts w:ascii="Times New Roman" w:hAnsi="Times New Roman"/>
          <w:b/>
          <w:bCs/>
          <w:sz w:val="24"/>
          <w:szCs w:val="24"/>
        </w:rPr>
        <w:t>paslaugos</w:t>
      </w:r>
      <w:proofErr w:type="spellEnd"/>
      <w:r w:rsidRPr="0024722C">
        <w:rPr>
          <w:rFonts w:ascii="Times New Roman" w:hAnsi="Times New Roman"/>
          <w:b/>
          <w:bCs/>
          <w:sz w:val="24"/>
          <w:szCs w:val="24"/>
        </w:rPr>
        <w:t>:</w:t>
      </w:r>
    </w:p>
    <w:p w:rsidR="005D5E3F" w:rsidRPr="0024722C" w:rsidRDefault="005D5E3F" w:rsidP="005D5E3F">
      <w:pPr>
        <w:pStyle w:val="Sraopastraipa"/>
        <w:spacing w:after="0" w:line="360" w:lineRule="auto"/>
        <w:ind w:left="0" w:firstLine="567"/>
        <w:jc w:val="both"/>
        <w:rPr>
          <w:rFonts w:ascii="Times New Roman" w:hAnsi="Times New Roman"/>
          <w:sz w:val="24"/>
          <w:szCs w:val="24"/>
        </w:rPr>
      </w:pPr>
      <w:r>
        <w:rPr>
          <w:rFonts w:ascii="Times New Roman" w:hAnsi="Times New Roman"/>
          <w:sz w:val="24"/>
          <w:szCs w:val="24"/>
        </w:rPr>
        <w:t xml:space="preserve"> -  </w:t>
      </w:r>
      <w:proofErr w:type="spellStart"/>
      <w:r w:rsidRPr="0024722C">
        <w:rPr>
          <w:rFonts w:ascii="Times New Roman" w:hAnsi="Times New Roman"/>
          <w:sz w:val="24"/>
          <w:szCs w:val="24"/>
        </w:rPr>
        <w:t>dokumentų</w:t>
      </w:r>
      <w:proofErr w:type="spellEnd"/>
      <w:r w:rsidRPr="0024722C">
        <w:rPr>
          <w:rFonts w:ascii="Times New Roman" w:hAnsi="Times New Roman"/>
          <w:sz w:val="24"/>
          <w:szCs w:val="24"/>
        </w:rPr>
        <w:t xml:space="preserve"> </w:t>
      </w:r>
      <w:proofErr w:type="spellStart"/>
      <w:r w:rsidRPr="0024722C">
        <w:rPr>
          <w:rFonts w:ascii="Times New Roman" w:hAnsi="Times New Roman"/>
          <w:sz w:val="24"/>
          <w:szCs w:val="24"/>
        </w:rPr>
        <w:t>kopijavimas</w:t>
      </w:r>
      <w:proofErr w:type="spellEnd"/>
      <w:r w:rsidRPr="0024722C">
        <w:rPr>
          <w:rFonts w:ascii="Times New Roman" w:hAnsi="Times New Roman"/>
          <w:sz w:val="24"/>
          <w:szCs w:val="24"/>
        </w:rPr>
        <w:t xml:space="preserve"> </w:t>
      </w:r>
      <w:proofErr w:type="spellStart"/>
      <w:r w:rsidR="00F7495A">
        <w:rPr>
          <w:rFonts w:ascii="Times New Roman" w:hAnsi="Times New Roman"/>
          <w:sz w:val="24"/>
          <w:szCs w:val="24"/>
        </w:rPr>
        <w:t>ir</w:t>
      </w:r>
      <w:proofErr w:type="spellEnd"/>
      <w:r w:rsidR="00F7495A">
        <w:rPr>
          <w:rFonts w:ascii="Times New Roman" w:hAnsi="Times New Roman"/>
          <w:sz w:val="24"/>
          <w:szCs w:val="24"/>
        </w:rPr>
        <w:t xml:space="preserve"> </w:t>
      </w:r>
      <w:proofErr w:type="spellStart"/>
      <w:r w:rsidR="00F7495A">
        <w:rPr>
          <w:rFonts w:ascii="Times New Roman" w:hAnsi="Times New Roman"/>
          <w:sz w:val="24"/>
          <w:szCs w:val="24"/>
        </w:rPr>
        <w:t>skenavimas</w:t>
      </w:r>
      <w:proofErr w:type="spellEnd"/>
      <w:r w:rsidR="00F7495A">
        <w:rPr>
          <w:rFonts w:ascii="Times New Roman" w:hAnsi="Times New Roman"/>
          <w:sz w:val="24"/>
          <w:szCs w:val="24"/>
        </w:rPr>
        <w:t>,</w:t>
      </w:r>
      <w:r w:rsidRPr="0024722C">
        <w:rPr>
          <w:rFonts w:ascii="Times New Roman" w:hAnsi="Times New Roman"/>
          <w:sz w:val="24"/>
          <w:szCs w:val="24"/>
        </w:rPr>
        <w:t xml:space="preserve"> </w:t>
      </w:r>
    </w:p>
    <w:p w:rsidR="005D5E3F" w:rsidRPr="0024722C" w:rsidRDefault="005D5E3F" w:rsidP="005D5E3F">
      <w:pPr>
        <w:pStyle w:val="Sraopastraipa"/>
        <w:spacing w:after="0" w:line="360" w:lineRule="auto"/>
        <w:ind w:left="0" w:firstLine="567"/>
        <w:jc w:val="both"/>
        <w:rPr>
          <w:rFonts w:ascii="Times New Roman" w:hAnsi="Times New Roman"/>
          <w:sz w:val="24"/>
          <w:szCs w:val="24"/>
        </w:rPr>
      </w:pPr>
      <w:r>
        <w:rPr>
          <w:rFonts w:ascii="Times New Roman" w:hAnsi="Times New Roman"/>
          <w:sz w:val="24"/>
          <w:szCs w:val="24"/>
        </w:rPr>
        <w:t xml:space="preserve"> -  </w:t>
      </w:r>
      <w:proofErr w:type="spellStart"/>
      <w:r w:rsidR="00F7495A">
        <w:rPr>
          <w:rFonts w:ascii="Times New Roman" w:hAnsi="Times New Roman"/>
          <w:sz w:val="24"/>
          <w:szCs w:val="24"/>
        </w:rPr>
        <w:t>skaitytojų</w:t>
      </w:r>
      <w:proofErr w:type="spellEnd"/>
      <w:r w:rsidR="00F7495A">
        <w:rPr>
          <w:rFonts w:ascii="Times New Roman" w:hAnsi="Times New Roman"/>
          <w:sz w:val="24"/>
          <w:szCs w:val="24"/>
        </w:rPr>
        <w:t xml:space="preserve"> </w:t>
      </w:r>
      <w:proofErr w:type="spellStart"/>
      <w:r w:rsidR="00F7495A">
        <w:rPr>
          <w:rFonts w:ascii="Times New Roman" w:hAnsi="Times New Roman"/>
          <w:sz w:val="24"/>
          <w:szCs w:val="24"/>
        </w:rPr>
        <w:t>bilieto</w:t>
      </w:r>
      <w:proofErr w:type="spellEnd"/>
      <w:r w:rsidR="00F7495A">
        <w:rPr>
          <w:rFonts w:ascii="Times New Roman" w:hAnsi="Times New Roman"/>
          <w:sz w:val="24"/>
          <w:szCs w:val="24"/>
        </w:rPr>
        <w:t xml:space="preserve"> </w:t>
      </w:r>
      <w:proofErr w:type="spellStart"/>
      <w:r w:rsidR="00F7495A">
        <w:rPr>
          <w:rFonts w:ascii="Times New Roman" w:hAnsi="Times New Roman"/>
          <w:sz w:val="24"/>
          <w:szCs w:val="24"/>
        </w:rPr>
        <w:t>įsigijimas</w:t>
      </w:r>
      <w:proofErr w:type="spellEnd"/>
      <w:r w:rsidR="00F7495A">
        <w:rPr>
          <w:rFonts w:ascii="Times New Roman" w:hAnsi="Times New Roman"/>
          <w:sz w:val="24"/>
          <w:szCs w:val="24"/>
        </w:rPr>
        <w:t>,</w:t>
      </w:r>
      <w:r w:rsidRPr="0024722C">
        <w:rPr>
          <w:rFonts w:ascii="Times New Roman" w:hAnsi="Times New Roman"/>
          <w:sz w:val="24"/>
          <w:szCs w:val="24"/>
        </w:rPr>
        <w:t xml:space="preserve"> </w:t>
      </w:r>
    </w:p>
    <w:p w:rsidR="005D5E3F" w:rsidRPr="0024722C" w:rsidRDefault="005D5E3F" w:rsidP="005D5E3F">
      <w:pPr>
        <w:pStyle w:val="Sraopastraipa"/>
        <w:spacing w:after="0" w:line="360" w:lineRule="auto"/>
        <w:ind w:left="0" w:firstLine="567"/>
        <w:jc w:val="both"/>
        <w:rPr>
          <w:rFonts w:ascii="Times New Roman" w:hAnsi="Times New Roman"/>
          <w:sz w:val="24"/>
          <w:szCs w:val="24"/>
        </w:rPr>
      </w:pPr>
      <w:r>
        <w:rPr>
          <w:rFonts w:ascii="Times New Roman" w:hAnsi="Times New Roman"/>
          <w:sz w:val="24"/>
          <w:szCs w:val="24"/>
        </w:rPr>
        <w:t xml:space="preserve"> -  </w:t>
      </w:r>
      <w:proofErr w:type="spellStart"/>
      <w:r w:rsidR="00F7495A">
        <w:rPr>
          <w:rFonts w:ascii="Times New Roman" w:hAnsi="Times New Roman"/>
          <w:sz w:val="24"/>
          <w:szCs w:val="24"/>
        </w:rPr>
        <w:t>trumpalaikė</w:t>
      </w:r>
      <w:proofErr w:type="spellEnd"/>
      <w:r w:rsidR="00F7495A">
        <w:rPr>
          <w:rFonts w:ascii="Times New Roman" w:hAnsi="Times New Roman"/>
          <w:sz w:val="24"/>
          <w:szCs w:val="24"/>
        </w:rPr>
        <w:t xml:space="preserve"> </w:t>
      </w:r>
      <w:proofErr w:type="spellStart"/>
      <w:r w:rsidR="00F7495A">
        <w:rPr>
          <w:rFonts w:ascii="Times New Roman" w:hAnsi="Times New Roman"/>
          <w:sz w:val="24"/>
          <w:szCs w:val="24"/>
        </w:rPr>
        <w:t>turto</w:t>
      </w:r>
      <w:proofErr w:type="spellEnd"/>
      <w:r w:rsidR="00F7495A">
        <w:rPr>
          <w:rFonts w:ascii="Times New Roman" w:hAnsi="Times New Roman"/>
          <w:sz w:val="24"/>
          <w:szCs w:val="24"/>
        </w:rPr>
        <w:t xml:space="preserve"> </w:t>
      </w:r>
      <w:proofErr w:type="spellStart"/>
      <w:r w:rsidR="00F7495A">
        <w:rPr>
          <w:rFonts w:ascii="Times New Roman" w:hAnsi="Times New Roman"/>
          <w:sz w:val="24"/>
          <w:szCs w:val="24"/>
        </w:rPr>
        <w:t>nuoma</w:t>
      </w:r>
      <w:proofErr w:type="spellEnd"/>
      <w:r w:rsidR="00F7495A">
        <w:rPr>
          <w:rFonts w:ascii="Times New Roman" w:hAnsi="Times New Roman"/>
          <w:sz w:val="24"/>
          <w:szCs w:val="24"/>
        </w:rPr>
        <w:t>,</w:t>
      </w:r>
      <w:r w:rsidRPr="0024722C">
        <w:rPr>
          <w:rFonts w:ascii="Times New Roman" w:hAnsi="Times New Roman"/>
          <w:sz w:val="24"/>
          <w:szCs w:val="24"/>
        </w:rPr>
        <w:t xml:space="preserve"> </w:t>
      </w:r>
    </w:p>
    <w:p w:rsidR="005D5E3F" w:rsidRPr="0024722C" w:rsidRDefault="005D5E3F" w:rsidP="005D5E3F">
      <w:pPr>
        <w:pStyle w:val="Sraopastraipa"/>
        <w:spacing w:after="0" w:line="360" w:lineRule="auto"/>
        <w:ind w:left="0" w:firstLine="567"/>
        <w:jc w:val="both"/>
        <w:rPr>
          <w:rFonts w:ascii="Times New Roman" w:hAnsi="Times New Roman"/>
          <w:sz w:val="24"/>
          <w:szCs w:val="24"/>
        </w:rPr>
      </w:pPr>
      <w:r>
        <w:rPr>
          <w:rFonts w:ascii="Times New Roman" w:hAnsi="Times New Roman"/>
          <w:sz w:val="24"/>
          <w:szCs w:val="24"/>
        </w:rPr>
        <w:t xml:space="preserve"> -  TBA </w:t>
      </w:r>
      <w:proofErr w:type="spellStart"/>
      <w:r>
        <w:rPr>
          <w:rFonts w:ascii="Times New Roman" w:hAnsi="Times New Roman"/>
          <w:sz w:val="24"/>
          <w:szCs w:val="24"/>
        </w:rPr>
        <w:t>ir</w:t>
      </w:r>
      <w:proofErr w:type="spellEnd"/>
      <w:r>
        <w:rPr>
          <w:rFonts w:ascii="Times New Roman" w:hAnsi="Times New Roman"/>
          <w:sz w:val="24"/>
          <w:szCs w:val="24"/>
        </w:rPr>
        <w:t xml:space="preserve"> </w:t>
      </w:r>
      <w:proofErr w:type="spellStart"/>
      <w:r>
        <w:rPr>
          <w:rFonts w:ascii="Times New Roman" w:hAnsi="Times New Roman"/>
          <w:sz w:val="24"/>
          <w:szCs w:val="24"/>
        </w:rPr>
        <w:t>faksogramų</w:t>
      </w:r>
      <w:proofErr w:type="spellEnd"/>
      <w:r>
        <w:rPr>
          <w:rFonts w:ascii="Times New Roman" w:hAnsi="Times New Roman"/>
          <w:sz w:val="24"/>
          <w:szCs w:val="24"/>
        </w:rPr>
        <w:t xml:space="preserve"> </w:t>
      </w:r>
      <w:proofErr w:type="spellStart"/>
      <w:r>
        <w:rPr>
          <w:rFonts w:ascii="Times New Roman" w:hAnsi="Times New Roman"/>
          <w:sz w:val="24"/>
          <w:szCs w:val="24"/>
        </w:rPr>
        <w:t>paslaugos</w:t>
      </w:r>
      <w:proofErr w:type="spellEnd"/>
      <w:r>
        <w:rPr>
          <w:rFonts w:ascii="Times New Roman" w:hAnsi="Times New Roman"/>
          <w:sz w:val="24"/>
          <w:szCs w:val="24"/>
        </w:rPr>
        <w:t xml:space="preserve"> </w:t>
      </w:r>
      <w:proofErr w:type="spellStart"/>
      <w:r>
        <w:rPr>
          <w:rFonts w:ascii="Times New Roman" w:hAnsi="Times New Roman"/>
          <w:sz w:val="24"/>
          <w:szCs w:val="24"/>
        </w:rPr>
        <w:t>ir</w:t>
      </w:r>
      <w:proofErr w:type="spellEnd"/>
      <w:r w:rsidRPr="0024722C">
        <w:rPr>
          <w:rFonts w:ascii="Times New Roman" w:hAnsi="Times New Roman"/>
          <w:sz w:val="24"/>
          <w:szCs w:val="24"/>
        </w:rPr>
        <w:t xml:space="preserve"> </w:t>
      </w:r>
      <w:proofErr w:type="spellStart"/>
      <w:r w:rsidRPr="0024722C">
        <w:rPr>
          <w:rFonts w:ascii="Times New Roman" w:hAnsi="Times New Roman"/>
          <w:sz w:val="24"/>
          <w:szCs w:val="24"/>
        </w:rPr>
        <w:t>kitos</w:t>
      </w:r>
      <w:proofErr w:type="spellEnd"/>
      <w:r w:rsidRPr="0024722C">
        <w:rPr>
          <w:rFonts w:ascii="Times New Roman" w:hAnsi="Times New Roman"/>
          <w:sz w:val="24"/>
          <w:szCs w:val="24"/>
        </w:rPr>
        <w:t xml:space="preserve"> </w:t>
      </w:r>
      <w:proofErr w:type="spellStart"/>
      <w:r w:rsidRPr="0024722C">
        <w:rPr>
          <w:rFonts w:ascii="Times New Roman" w:hAnsi="Times New Roman"/>
          <w:sz w:val="24"/>
          <w:szCs w:val="24"/>
        </w:rPr>
        <w:t>paslaugos</w:t>
      </w:r>
      <w:proofErr w:type="spellEnd"/>
      <w:r w:rsidRPr="0024722C">
        <w:rPr>
          <w:rFonts w:ascii="Times New Roman" w:hAnsi="Times New Roman"/>
          <w:sz w:val="24"/>
          <w:szCs w:val="24"/>
        </w:rPr>
        <w:t xml:space="preserve">: </w:t>
      </w:r>
      <w:proofErr w:type="spellStart"/>
      <w:r w:rsidRPr="0024722C">
        <w:rPr>
          <w:rFonts w:ascii="Times New Roman" w:hAnsi="Times New Roman"/>
          <w:sz w:val="24"/>
          <w:szCs w:val="24"/>
        </w:rPr>
        <w:t>teksto</w:t>
      </w:r>
      <w:proofErr w:type="spellEnd"/>
      <w:r w:rsidRPr="0024722C">
        <w:rPr>
          <w:rFonts w:ascii="Times New Roman" w:hAnsi="Times New Roman"/>
          <w:sz w:val="24"/>
          <w:szCs w:val="24"/>
        </w:rPr>
        <w:t xml:space="preserve"> </w:t>
      </w:r>
      <w:proofErr w:type="spellStart"/>
      <w:r w:rsidRPr="0024722C">
        <w:rPr>
          <w:rFonts w:ascii="Times New Roman" w:hAnsi="Times New Roman"/>
          <w:sz w:val="24"/>
          <w:szCs w:val="24"/>
        </w:rPr>
        <w:t>spausdin</w:t>
      </w:r>
      <w:r w:rsidR="00F7495A">
        <w:rPr>
          <w:rFonts w:ascii="Times New Roman" w:hAnsi="Times New Roman"/>
          <w:sz w:val="24"/>
          <w:szCs w:val="24"/>
        </w:rPr>
        <w:t>imas</w:t>
      </w:r>
      <w:proofErr w:type="spellEnd"/>
      <w:r w:rsidR="00F7495A">
        <w:rPr>
          <w:rFonts w:ascii="Times New Roman" w:hAnsi="Times New Roman"/>
          <w:sz w:val="24"/>
          <w:szCs w:val="24"/>
        </w:rPr>
        <w:t xml:space="preserve">, </w:t>
      </w:r>
      <w:proofErr w:type="spellStart"/>
      <w:r w:rsidR="00F7495A">
        <w:rPr>
          <w:rFonts w:ascii="Times New Roman" w:hAnsi="Times New Roman"/>
          <w:sz w:val="24"/>
          <w:szCs w:val="24"/>
        </w:rPr>
        <w:t>dokumentų</w:t>
      </w:r>
      <w:proofErr w:type="spellEnd"/>
      <w:r w:rsidR="00F7495A">
        <w:rPr>
          <w:rFonts w:ascii="Times New Roman" w:hAnsi="Times New Roman"/>
          <w:sz w:val="24"/>
          <w:szCs w:val="24"/>
        </w:rPr>
        <w:t xml:space="preserve"> </w:t>
      </w:r>
      <w:proofErr w:type="spellStart"/>
      <w:r w:rsidR="00F7495A">
        <w:rPr>
          <w:rFonts w:ascii="Times New Roman" w:hAnsi="Times New Roman"/>
          <w:sz w:val="24"/>
          <w:szCs w:val="24"/>
        </w:rPr>
        <w:t>įrišimas</w:t>
      </w:r>
      <w:proofErr w:type="spellEnd"/>
      <w:r w:rsidR="00F7495A">
        <w:rPr>
          <w:rFonts w:ascii="Times New Roman" w:hAnsi="Times New Roman"/>
          <w:sz w:val="24"/>
          <w:szCs w:val="24"/>
        </w:rPr>
        <w:t xml:space="preserve"> </w:t>
      </w:r>
      <w:proofErr w:type="spellStart"/>
      <w:r w:rsidR="00F7495A">
        <w:rPr>
          <w:rFonts w:ascii="Times New Roman" w:hAnsi="Times New Roman"/>
          <w:sz w:val="24"/>
          <w:szCs w:val="24"/>
        </w:rPr>
        <w:t>ir</w:t>
      </w:r>
      <w:proofErr w:type="spellEnd"/>
      <w:r w:rsidR="00F7495A">
        <w:rPr>
          <w:rFonts w:ascii="Times New Roman" w:hAnsi="Times New Roman"/>
          <w:sz w:val="24"/>
          <w:szCs w:val="24"/>
        </w:rPr>
        <w:t xml:space="preserve"> kt.</w:t>
      </w:r>
      <w:r w:rsidRPr="0024722C">
        <w:rPr>
          <w:rFonts w:ascii="Times New Roman" w:hAnsi="Times New Roman"/>
          <w:sz w:val="24"/>
          <w:szCs w:val="24"/>
        </w:rPr>
        <w:t xml:space="preserve"> </w:t>
      </w:r>
    </w:p>
    <w:p w:rsidR="005D5E3F" w:rsidRPr="00BF2CD8" w:rsidRDefault="005D5E3F" w:rsidP="005D5E3F">
      <w:pPr>
        <w:pStyle w:val="Sraopastraipa"/>
        <w:tabs>
          <w:tab w:val="right" w:pos="9026"/>
        </w:tabs>
        <w:spacing w:after="0" w:line="360" w:lineRule="auto"/>
        <w:ind w:left="0" w:firstLine="851"/>
        <w:jc w:val="both"/>
        <w:rPr>
          <w:rFonts w:ascii="Times New Roman" w:hAnsi="Times New Roman"/>
          <w:bCs/>
          <w:sz w:val="24"/>
          <w:szCs w:val="24"/>
        </w:rPr>
      </w:pPr>
      <w:proofErr w:type="spellStart"/>
      <w:r w:rsidRPr="00BF2CD8">
        <w:rPr>
          <w:rFonts w:ascii="Times New Roman" w:hAnsi="Times New Roman"/>
          <w:b/>
          <w:bCs/>
          <w:i/>
          <w:sz w:val="24"/>
          <w:szCs w:val="24"/>
          <w:u w:val="single"/>
        </w:rPr>
        <w:t>Už</w:t>
      </w:r>
      <w:proofErr w:type="spellEnd"/>
      <w:r w:rsidRPr="00BF2CD8">
        <w:rPr>
          <w:rFonts w:ascii="Times New Roman" w:hAnsi="Times New Roman"/>
          <w:b/>
          <w:bCs/>
          <w:i/>
          <w:sz w:val="24"/>
          <w:szCs w:val="24"/>
          <w:u w:val="single"/>
        </w:rPr>
        <w:t xml:space="preserve"> </w:t>
      </w:r>
      <w:proofErr w:type="spellStart"/>
      <w:r w:rsidR="0006747D">
        <w:rPr>
          <w:rFonts w:ascii="Times New Roman" w:hAnsi="Times New Roman"/>
          <w:b/>
          <w:bCs/>
          <w:i/>
          <w:sz w:val="24"/>
          <w:szCs w:val="24"/>
          <w:u w:val="single"/>
        </w:rPr>
        <w:t>mokamas</w:t>
      </w:r>
      <w:proofErr w:type="spellEnd"/>
      <w:r w:rsidR="0006747D">
        <w:rPr>
          <w:rFonts w:ascii="Times New Roman" w:hAnsi="Times New Roman"/>
          <w:b/>
          <w:bCs/>
          <w:i/>
          <w:sz w:val="24"/>
          <w:szCs w:val="24"/>
          <w:u w:val="single"/>
        </w:rPr>
        <w:t xml:space="preserve"> </w:t>
      </w:r>
      <w:proofErr w:type="spellStart"/>
      <w:r w:rsidR="0006747D">
        <w:rPr>
          <w:rFonts w:ascii="Times New Roman" w:hAnsi="Times New Roman"/>
          <w:b/>
          <w:bCs/>
          <w:i/>
          <w:sz w:val="24"/>
          <w:szCs w:val="24"/>
          <w:u w:val="single"/>
        </w:rPr>
        <w:t>paslaugas</w:t>
      </w:r>
      <w:proofErr w:type="spellEnd"/>
      <w:r w:rsidR="0006747D">
        <w:rPr>
          <w:rFonts w:ascii="Times New Roman" w:hAnsi="Times New Roman"/>
          <w:b/>
          <w:bCs/>
          <w:i/>
          <w:sz w:val="24"/>
          <w:szCs w:val="24"/>
          <w:u w:val="single"/>
        </w:rPr>
        <w:t xml:space="preserve"> </w:t>
      </w:r>
      <w:proofErr w:type="spellStart"/>
      <w:r w:rsidR="0006747D">
        <w:rPr>
          <w:rFonts w:ascii="Times New Roman" w:hAnsi="Times New Roman"/>
          <w:b/>
          <w:bCs/>
          <w:i/>
          <w:sz w:val="24"/>
          <w:szCs w:val="24"/>
          <w:u w:val="single"/>
        </w:rPr>
        <w:t>gauta</w:t>
      </w:r>
      <w:proofErr w:type="spellEnd"/>
      <w:r w:rsidR="0006747D">
        <w:rPr>
          <w:rFonts w:ascii="Times New Roman" w:hAnsi="Times New Roman"/>
          <w:b/>
          <w:bCs/>
          <w:i/>
          <w:sz w:val="24"/>
          <w:szCs w:val="24"/>
          <w:u w:val="single"/>
        </w:rPr>
        <w:t xml:space="preserve"> </w:t>
      </w:r>
      <w:proofErr w:type="spellStart"/>
      <w:r w:rsidR="0006747D">
        <w:rPr>
          <w:rFonts w:ascii="Times New Roman" w:hAnsi="Times New Roman"/>
          <w:b/>
          <w:bCs/>
          <w:i/>
          <w:sz w:val="24"/>
          <w:szCs w:val="24"/>
          <w:u w:val="single"/>
        </w:rPr>
        <w:t>lėšų</w:t>
      </w:r>
      <w:proofErr w:type="spellEnd"/>
      <w:r w:rsidR="0006747D">
        <w:rPr>
          <w:rFonts w:ascii="Times New Roman" w:hAnsi="Times New Roman"/>
          <w:b/>
          <w:bCs/>
          <w:i/>
          <w:sz w:val="24"/>
          <w:szCs w:val="24"/>
          <w:u w:val="single"/>
        </w:rPr>
        <w:t>: 4 420EUR (3 812, 21; 4 068,26 EUR)</w:t>
      </w:r>
      <w:r>
        <w:rPr>
          <w:rFonts w:ascii="Times New Roman" w:hAnsi="Times New Roman"/>
          <w:b/>
          <w:bCs/>
          <w:i/>
          <w:sz w:val="24"/>
          <w:szCs w:val="24"/>
          <w:u w:val="single"/>
        </w:rPr>
        <w:tab/>
      </w:r>
    </w:p>
    <w:p w:rsidR="005D5E3F" w:rsidRDefault="005D5E3F" w:rsidP="005D5E3F">
      <w:pPr>
        <w:spacing w:line="360" w:lineRule="auto"/>
        <w:jc w:val="both"/>
        <w:rPr>
          <w:b/>
          <w:bCs/>
        </w:rPr>
      </w:pPr>
      <w:r w:rsidRPr="0024722C">
        <w:rPr>
          <w:b/>
          <w:bCs/>
        </w:rPr>
        <w:t>5.4.</w:t>
      </w:r>
      <w:r>
        <w:rPr>
          <w:b/>
          <w:bCs/>
        </w:rPr>
        <w:t xml:space="preserve"> </w:t>
      </w:r>
      <w:r w:rsidRPr="0024722C">
        <w:rPr>
          <w:b/>
          <w:bCs/>
        </w:rPr>
        <w:t>Pritrauktinės lėšos</w:t>
      </w:r>
      <w:r>
        <w:rPr>
          <w:b/>
          <w:bCs/>
        </w:rPr>
        <w:t>, kreditorinis įsiskolinimas</w:t>
      </w:r>
      <w:r w:rsidRPr="0024722C">
        <w:rPr>
          <w:b/>
          <w:bCs/>
        </w:rPr>
        <w:t>:</w:t>
      </w:r>
    </w:p>
    <w:p w:rsidR="005D5E3F" w:rsidRPr="00C6271F" w:rsidRDefault="005D5E3F" w:rsidP="005D5E3F">
      <w:pPr>
        <w:pStyle w:val="Betarp"/>
        <w:spacing w:line="276" w:lineRule="auto"/>
        <w:jc w:val="both"/>
        <w:rPr>
          <w:b/>
          <w:sz w:val="24"/>
          <w:szCs w:val="24"/>
        </w:rPr>
      </w:pPr>
      <w:r>
        <w:rPr>
          <w:b/>
          <w:sz w:val="24"/>
          <w:szCs w:val="24"/>
        </w:rPr>
        <w:t>5.4.1. 2019 m. sukaupta pritrauktinių lėšų:</w:t>
      </w:r>
      <w:r w:rsidRPr="00C6271F">
        <w:rPr>
          <w:b/>
          <w:sz w:val="24"/>
          <w:szCs w:val="24"/>
        </w:rPr>
        <w:t xml:space="preserve"> 45</w:t>
      </w:r>
      <w:r w:rsidR="00B65612">
        <w:rPr>
          <w:b/>
          <w:sz w:val="24"/>
          <w:szCs w:val="24"/>
        </w:rPr>
        <w:t xml:space="preserve"> </w:t>
      </w:r>
      <w:r>
        <w:rPr>
          <w:b/>
          <w:sz w:val="24"/>
          <w:szCs w:val="24"/>
        </w:rPr>
        <w:t>859,38 EUR</w:t>
      </w:r>
      <w:r w:rsidR="00304393">
        <w:rPr>
          <w:b/>
          <w:sz w:val="24"/>
          <w:szCs w:val="24"/>
        </w:rPr>
        <w:t xml:space="preserve"> </w:t>
      </w:r>
      <w:r w:rsidRPr="00B35041">
        <w:rPr>
          <w:sz w:val="24"/>
          <w:szCs w:val="24"/>
        </w:rPr>
        <w:t>(tai sudaro</w:t>
      </w:r>
      <w:r>
        <w:rPr>
          <w:b/>
          <w:sz w:val="24"/>
          <w:szCs w:val="24"/>
        </w:rPr>
        <w:t xml:space="preserve"> </w:t>
      </w:r>
      <w:r>
        <w:rPr>
          <w:sz w:val="24"/>
          <w:szCs w:val="24"/>
        </w:rPr>
        <w:t>7,04</w:t>
      </w:r>
      <w:r w:rsidR="00B65612">
        <w:rPr>
          <w:sz w:val="24"/>
          <w:szCs w:val="24"/>
        </w:rPr>
        <w:t xml:space="preserve"> proc.</w:t>
      </w:r>
      <w:r>
        <w:rPr>
          <w:sz w:val="24"/>
          <w:szCs w:val="24"/>
        </w:rPr>
        <w:t xml:space="preserve"> nuo savivaldybės biudžeto skirtų asignavimų (651</w:t>
      </w:r>
      <w:r w:rsidR="00B65612">
        <w:rPr>
          <w:sz w:val="24"/>
          <w:szCs w:val="24"/>
        </w:rPr>
        <w:t xml:space="preserve"> </w:t>
      </w:r>
      <w:r>
        <w:rPr>
          <w:sz w:val="24"/>
          <w:szCs w:val="24"/>
        </w:rPr>
        <w:t>700,00 EUR)</w:t>
      </w:r>
      <w:r w:rsidRPr="00C6271F">
        <w:rPr>
          <w:b/>
          <w:sz w:val="24"/>
          <w:szCs w:val="24"/>
        </w:rPr>
        <w:t xml:space="preserve"> </w:t>
      </w:r>
      <w:r w:rsidRPr="006D5BEC">
        <w:rPr>
          <w:sz w:val="24"/>
          <w:szCs w:val="24"/>
        </w:rPr>
        <w:t>, tame skaičiuje:</w:t>
      </w:r>
    </w:p>
    <w:p w:rsidR="005D5E3F" w:rsidRDefault="005D5E3F" w:rsidP="005D5E3F">
      <w:pPr>
        <w:pStyle w:val="Betarp"/>
        <w:spacing w:line="276" w:lineRule="auto"/>
        <w:ind w:left="360"/>
        <w:jc w:val="both"/>
        <w:rPr>
          <w:sz w:val="24"/>
          <w:szCs w:val="24"/>
        </w:rPr>
      </w:pPr>
      <w:r>
        <w:rPr>
          <w:sz w:val="24"/>
          <w:szCs w:val="24"/>
        </w:rPr>
        <w:t>Projektinės lėšos iš Lietuvos Kultūros Tarybos – 13</w:t>
      </w:r>
      <w:r w:rsidR="00B65612">
        <w:rPr>
          <w:sz w:val="24"/>
          <w:szCs w:val="24"/>
        </w:rPr>
        <w:t xml:space="preserve"> </w:t>
      </w:r>
      <w:r>
        <w:rPr>
          <w:sz w:val="24"/>
          <w:szCs w:val="24"/>
        </w:rPr>
        <w:t>500,00 EUR,</w:t>
      </w:r>
    </w:p>
    <w:p w:rsidR="005D5E3F" w:rsidRDefault="005D5E3F" w:rsidP="005D5E3F">
      <w:pPr>
        <w:pStyle w:val="Betarp"/>
        <w:spacing w:line="276" w:lineRule="auto"/>
        <w:ind w:left="360"/>
        <w:jc w:val="both"/>
        <w:rPr>
          <w:sz w:val="24"/>
          <w:szCs w:val="24"/>
        </w:rPr>
      </w:pPr>
      <w:r>
        <w:rPr>
          <w:sz w:val="24"/>
          <w:szCs w:val="24"/>
        </w:rPr>
        <w:t>Projektinės lėšos iš savivaldybės biudžeto – 2</w:t>
      </w:r>
      <w:r w:rsidR="00B65612">
        <w:rPr>
          <w:sz w:val="24"/>
          <w:szCs w:val="24"/>
        </w:rPr>
        <w:t xml:space="preserve"> </w:t>
      </w:r>
      <w:r>
        <w:rPr>
          <w:sz w:val="24"/>
          <w:szCs w:val="24"/>
        </w:rPr>
        <w:t>870,00 EUR,</w:t>
      </w:r>
    </w:p>
    <w:p w:rsidR="005D5E3F" w:rsidRDefault="005D5E3F" w:rsidP="005D5E3F">
      <w:pPr>
        <w:pStyle w:val="Betarp"/>
        <w:spacing w:line="276" w:lineRule="auto"/>
        <w:ind w:left="360"/>
        <w:jc w:val="both"/>
        <w:rPr>
          <w:sz w:val="24"/>
          <w:szCs w:val="24"/>
        </w:rPr>
      </w:pPr>
      <w:r>
        <w:rPr>
          <w:sz w:val="24"/>
          <w:szCs w:val="24"/>
        </w:rPr>
        <w:t>Iš savivaldybės kitų programų (knygų įsigijimui ir A. Baranausko premijos renginiui) – 4000,00 EUR,</w:t>
      </w:r>
    </w:p>
    <w:p w:rsidR="005D5E3F" w:rsidRDefault="005D5E3F" w:rsidP="005D5E3F">
      <w:pPr>
        <w:pStyle w:val="Betarp"/>
        <w:spacing w:line="276" w:lineRule="auto"/>
        <w:ind w:left="360"/>
        <w:jc w:val="both"/>
        <w:rPr>
          <w:sz w:val="24"/>
          <w:szCs w:val="24"/>
        </w:rPr>
      </w:pPr>
      <w:r>
        <w:rPr>
          <w:sz w:val="24"/>
          <w:szCs w:val="24"/>
        </w:rPr>
        <w:t>Iš kitų šaltinių už renginio „ES drauge saugiau“ organizavimą – 500,00 EUR,</w:t>
      </w:r>
    </w:p>
    <w:p w:rsidR="005D5E3F" w:rsidRDefault="005D5E3F" w:rsidP="005D5E3F">
      <w:pPr>
        <w:pStyle w:val="Betarp"/>
        <w:spacing w:line="276" w:lineRule="auto"/>
        <w:ind w:left="360"/>
        <w:jc w:val="both"/>
        <w:rPr>
          <w:sz w:val="24"/>
          <w:szCs w:val="24"/>
        </w:rPr>
      </w:pPr>
      <w:r>
        <w:rPr>
          <w:sz w:val="24"/>
          <w:szCs w:val="24"/>
        </w:rPr>
        <w:t>Iš Lietuvos Respublikos Kultūros ministerijos knygų fondui – 20</w:t>
      </w:r>
      <w:r w:rsidR="00B65612">
        <w:rPr>
          <w:sz w:val="24"/>
          <w:szCs w:val="24"/>
        </w:rPr>
        <w:t xml:space="preserve"> </w:t>
      </w:r>
      <w:r>
        <w:rPr>
          <w:sz w:val="24"/>
          <w:szCs w:val="24"/>
        </w:rPr>
        <w:t>459,00 EUR,</w:t>
      </w:r>
    </w:p>
    <w:p w:rsidR="005D5E3F" w:rsidRDefault="005D5E3F" w:rsidP="005D5E3F">
      <w:pPr>
        <w:pStyle w:val="Betarp"/>
        <w:spacing w:line="276" w:lineRule="auto"/>
        <w:ind w:left="360"/>
        <w:jc w:val="both"/>
        <w:rPr>
          <w:sz w:val="24"/>
          <w:szCs w:val="24"/>
        </w:rPr>
      </w:pPr>
      <w:r>
        <w:rPr>
          <w:sz w:val="24"/>
          <w:szCs w:val="24"/>
        </w:rPr>
        <w:t>Lėšos, gautos už surinktas mokamas paslaugas (spec. lėšos) – 4</w:t>
      </w:r>
      <w:r w:rsidR="00B65612">
        <w:rPr>
          <w:sz w:val="24"/>
          <w:szCs w:val="24"/>
        </w:rPr>
        <w:t xml:space="preserve"> </w:t>
      </w:r>
      <w:r>
        <w:rPr>
          <w:sz w:val="24"/>
          <w:szCs w:val="24"/>
        </w:rPr>
        <w:t>420,72 EUR,</w:t>
      </w:r>
    </w:p>
    <w:p w:rsidR="005D5E3F" w:rsidRDefault="005D5E3F" w:rsidP="005D5E3F">
      <w:pPr>
        <w:pStyle w:val="Betarp"/>
        <w:spacing w:line="276" w:lineRule="auto"/>
        <w:ind w:left="360"/>
        <w:jc w:val="both"/>
        <w:rPr>
          <w:sz w:val="24"/>
          <w:szCs w:val="24"/>
        </w:rPr>
      </w:pPr>
      <w:r>
        <w:rPr>
          <w:sz w:val="24"/>
          <w:szCs w:val="24"/>
        </w:rPr>
        <w:t>Pervestos 2</w:t>
      </w:r>
      <w:r w:rsidR="00B65612">
        <w:rPr>
          <w:sz w:val="24"/>
          <w:szCs w:val="24"/>
        </w:rPr>
        <w:t xml:space="preserve"> </w:t>
      </w:r>
      <w:r w:rsidR="00B65612">
        <w:rPr>
          <w:sz w:val="24"/>
          <w:szCs w:val="24"/>
          <w:lang w:val="en-US"/>
        </w:rPr>
        <w:t>proc.</w:t>
      </w:r>
      <w:r>
        <w:rPr>
          <w:sz w:val="24"/>
          <w:szCs w:val="24"/>
        </w:rPr>
        <w:t xml:space="preserve"> lėšos – 92,92 EUR,</w:t>
      </w:r>
    </w:p>
    <w:p w:rsidR="005D5E3F" w:rsidRDefault="005D5E3F" w:rsidP="005D5E3F">
      <w:pPr>
        <w:pStyle w:val="Betarp"/>
        <w:spacing w:line="276" w:lineRule="auto"/>
        <w:ind w:left="360"/>
        <w:jc w:val="both"/>
        <w:rPr>
          <w:sz w:val="24"/>
          <w:szCs w:val="24"/>
        </w:rPr>
      </w:pPr>
      <w:r>
        <w:rPr>
          <w:sz w:val="24"/>
          <w:szCs w:val="24"/>
        </w:rPr>
        <w:t>Gautos pajamos kaip kompensacija už transporto, komunalines išlaidas – 16,74 EUR.</w:t>
      </w:r>
    </w:p>
    <w:p w:rsidR="005D5E3F" w:rsidRDefault="005D5E3F" w:rsidP="005D5E3F">
      <w:pPr>
        <w:pStyle w:val="Betarp"/>
        <w:spacing w:line="276" w:lineRule="auto"/>
        <w:jc w:val="both"/>
        <w:rPr>
          <w:b/>
          <w:sz w:val="24"/>
          <w:szCs w:val="24"/>
        </w:rPr>
      </w:pPr>
      <w:r w:rsidRPr="00C6271F">
        <w:rPr>
          <w:b/>
          <w:sz w:val="24"/>
          <w:szCs w:val="24"/>
        </w:rPr>
        <w:t xml:space="preserve">5.4.2. </w:t>
      </w:r>
      <w:r>
        <w:rPr>
          <w:b/>
          <w:sz w:val="24"/>
          <w:szCs w:val="24"/>
        </w:rPr>
        <w:t>Biblioteka 2019 biudžetinius metus baigė be kreditorinio įsiskolinimo.</w:t>
      </w:r>
    </w:p>
    <w:p w:rsidR="005D5E3F" w:rsidRDefault="005D5E3F" w:rsidP="005D5E3F">
      <w:pPr>
        <w:pStyle w:val="Betarp"/>
        <w:spacing w:line="276" w:lineRule="auto"/>
        <w:rPr>
          <w:b/>
          <w:sz w:val="24"/>
          <w:szCs w:val="24"/>
        </w:rPr>
      </w:pPr>
      <w:r>
        <w:rPr>
          <w:b/>
          <w:sz w:val="24"/>
          <w:szCs w:val="24"/>
        </w:rPr>
        <w:t xml:space="preserve">      </w:t>
      </w:r>
    </w:p>
    <w:p w:rsidR="005D5E3F" w:rsidRDefault="005D5E3F" w:rsidP="005D5E3F">
      <w:pPr>
        <w:pStyle w:val="Betarp"/>
        <w:spacing w:line="276" w:lineRule="auto"/>
        <w:rPr>
          <w:sz w:val="24"/>
          <w:szCs w:val="24"/>
        </w:rPr>
      </w:pPr>
      <w:r>
        <w:rPr>
          <w:b/>
          <w:sz w:val="24"/>
          <w:szCs w:val="24"/>
        </w:rPr>
        <w:t xml:space="preserve">   6. PAGRINDINIAI BIBLIOTEKOS VEIKLOS VERTINIMO RODIKLIAI</w:t>
      </w:r>
    </w:p>
    <w:p w:rsidR="005D5E3F" w:rsidRPr="000F5FD5" w:rsidRDefault="005D5E3F" w:rsidP="005D5E3F">
      <w:pPr>
        <w:pStyle w:val="Betarp"/>
        <w:spacing w:line="276" w:lineRule="auto"/>
        <w:rPr>
          <w:sz w:val="24"/>
          <w:szCs w:val="24"/>
        </w:rPr>
      </w:pPr>
      <w:r>
        <w:rPr>
          <w:sz w:val="24"/>
          <w:szCs w:val="24"/>
        </w:rPr>
        <w:t xml:space="preserve">              (</w:t>
      </w:r>
      <w:r w:rsidRPr="000F5FD5">
        <w:rPr>
          <w:sz w:val="24"/>
          <w:szCs w:val="24"/>
        </w:rPr>
        <w:t xml:space="preserve"> žiūrėti </w:t>
      </w:r>
      <w:r w:rsidR="00BD70B9">
        <w:rPr>
          <w:sz w:val="24"/>
          <w:szCs w:val="24"/>
        </w:rPr>
        <w:t>2</w:t>
      </w:r>
      <w:r w:rsidRPr="000F5FD5">
        <w:rPr>
          <w:sz w:val="24"/>
          <w:szCs w:val="24"/>
        </w:rPr>
        <w:t xml:space="preserve"> priedą</w:t>
      </w:r>
      <w:r>
        <w:rPr>
          <w:sz w:val="24"/>
          <w:szCs w:val="24"/>
        </w:rPr>
        <w:t>)</w:t>
      </w:r>
      <w:r w:rsidRPr="000F5FD5">
        <w:rPr>
          <w:sz w:val="24"/>
          <w:szCs w:val="24"/>
        </w:rPr>
        <w:t>.</w:t>
      </w:r>
    </w:p>
    <w:p w:rsidR="005D5E3F" w:rsidRPr="00C6271F" w:rsidRDefault="005D5E3F" w:rsidP="005D5E3F">
      <w:pPr>
        <w:pStyle w:val="Betarp"/>
        <w:spacing w:line="276" w:lineRule="auto"/>
        <w:rPr>
          <w:b/>
          <w:sz w:val="24"/>
          <w:szCs w:val="24"/>
        </w:rPr>
      </w:pPr>
    </w:p>
    <w:p w:rsidR="005D5E3F" w:rsidRPr="00342925" w:rsidRDefault="005D5E3F" w:rsidP="005D5E3F">
      <w:pPr>
        <w:jc w:val="center"/>
        <w:rPr>
          <w:rFonts w:eastAsia="Times New Roman"/>
          <w:lang w:eastAsia="lt-LT"/>
        </w:rPr>
      </w:pPr>
    </w:p>
    <w:p w:rsidR="005D5E3F" w:rsidRPr="00E663E5" w:rsidRDefault="005D5E3F" w:rsidP="00E663E5">
      <w:pPr>
        <w:pStyle w:val="Sraopastraipa"/>
        <w:numPr>
          <w:ilvl w:val="0"/>
          <w:numId w:val="21"/>
        </w:numPr>
        <w:spacing w:after="160" w:line="254" w:lineRule="auto"/>
        <w:contextualSpacing/>
        <w:jc w:val="center"/>
        <w:rPr>
          <w:rFonts w:ascii="Times New Roman" w:hAnsi="Times New Roman"/>
          <w:b/>
          <w:bCs/>
          <w:sz w:val="24"/>
          <w:szCs w:val="24"/>
        </w:rPr>
      </w:pPr>
      <w:r w:rsidRPr="00E663E5">
        <w:rPr>
          <w:rFonts w:ascii="Times New Roman" w:hAnsi="Times New Roman"/>
          <w:b/>
          <w:bCs/>
          <w:sz w:val="24"/>
          <w:szCs w:val="24"/>
        </w:rPr>
        <w:t>BIBLIOTEKOS VEIKLOS KRYPTYS IR BENDRIEJI UŽDAVINIAI 2020 METAMS</w:t>
      </w:r>
    </w:p>
    <w:p w:rsidR="005D5E3F" w:rsidRDefault="00E663E5" w:rsidP="005D5E3F">
      <w:pPr>
        <w:spacing w:line="360" w:lineRule="auto"/>
        <w:ind w:firstLine="851"/>
        <w:contextualSpacing/>
        <w:jc w:val="both"/>
        <w:rPr>
          <w:rFonts w:eastAsia="Times New Roman"/>
          <w:lang w:eastAsia="lt-LT"/>
        </w:rPr>
      </w:pPr>
      <w:r>
        <w:rPr>
          <w:rFonts w:eastAsia="Times New Roman"/>
          <w:lang w:eastAsia="lt-LT"/>
        </w:rPr>
        <w:t>7</w:t>
      </w:r>
      <w:r w:rsidR="005D5E3F">
        <w:rPr>
          <w:rFonts w:eastAsia="Times New Roman"/>
          <w:lang w:eastAsia="lt-LT"/>
        </w:rPr>
        <w:t>.1. Organizuoti nemokamus skaitmeninio raštingumo mokymus. Padėti gyventojams išmokti efektyviai, saugiai, atsakingai naudotis informacinėmis technologijomis ir internetu, dalyvaujant Informacinės visuomenės plėtros komiteto ir partnerių (asociacija „Langas į ateitį“, Lietuvos Respublikos ryšių reguliavimo tarnyba, Lietuvos nacionaline Martyno Mažvydo biblioteka, Lietuvos Respublikos vidaus reikalų ministerija) projekte „Prisijungusi Lietuva: efektyvi, saugi ir atsakinga Lietuvos skaitmeninė bendruomenė“ ;</w:t>
      </w:r>
    </w:p>
    <w:p w:rsidR="005D5E3F" w:rsidRDefault="00E663E5" w:rsidP="005D5E3F">
      <w:pPr>
        <w:spacing w:line="360" w:lineRule="auto"/>
        <w:ind w:firstLine="851"/>
        <w:contextualSpacing/>
        <w:jc w:val="both"/>
        <w:rPr>
          <w:rFonts w:eastAsia="Times New Roman"/>
          <w:lang w:eastAsia="lt-LT"/>
        </w:rPr>
      </w:pPr>
      <w:r>
        <w:rPr>
          <w:rFonts w:eastAsia="Times New Roman"/>
          <w:lang w:eastAsia="lt-LT"/>
        </w:rPr>
        <w:lastRenderedPageBreak/>
        <w:t>7</w:t>
      </w:r>
      <w:r w:rsidR="005D5E3F">
        <w:rPr>
          <w:rFonts w:eastAsia="Times New Roman"/>
          <w:lang w:eastAsia="lt-LT"/>
        </w:rPr>
        <w:t>.2. Atnaujinti Bibliotekos VIPT kompiuterių ir interneto infrastruktūrą dalyvaujant Kultūros ministerijos ir Lietuvos nacionalinės Martyno Mažvydo bibliotekos projekte „Gyventojų skatinimas išmaniai naudotis internetu atnaujintoje viešosios interneto prieigos infrastruktūroje“;</w:t>
      </w:r>
    </w:p>
    <w:p w:rsidR="005D5E3F" w:rsidRDefault="00E663E5" w:rsidP="005D5E3F">
      <w:pPr>
        <w:spacing w:line="360" w:lineRule="auto"/>
        <w:ind w:firstLine="851"/>
        <w:contextualSpacing/>
        <w:jc w:val="both"/>
        <w:rPr>
          <w:rFonts w:eastAsia="Times New Roman"/>
          <w:lang w:eastAsia="lt-LT"/>
        </w:rPr>
      </w:pPr>
      <w:r>
        <w:rPr>
          <w:rFonts w:eastAsia="Times New Roman"/>
          <w:lang w:eastAsia="lt-LT"/>
        </w:rPr>
        <w:t>7</w:t>
      </w:r>
      <w:r w:rsidR="005D5E3F">
        <w:rPr>
          <w:rFonts w:eastAsia="Times New Roman"/>
          <w:lang w:eastAsia="lt-LT"/>
        </w:rPr>
        <w:t>.3. Prisidėti prie informacinės visuomenės plėtros saugant ir kaupiant dokumentų fondą, atsižvelgiant į krašto istorines tradicijas, ekonominę ir kultūrinę plėtrą, demografinę situaciją bei bendruomenės poreikius. Sudaryti galimybes naudotis informacijos ištekliais;</w:t>
      </w:r>
    </w:p>
    <w:p w:rsidR="005D5E3F" w:rsidRDefault="00E663E5" w:rsidP="005D5E3F">
      <w:pPr>
        <w:spacing w:line="360" w:lineRule="auto"/>
        <w:ind w:firstLine="851"/>
        <w:contextualSpacing/>
        <w:jc w:val="both"/>
        <w:rPr>
          <w:rFonts w:eastAsia="Times New Roman"/>
          <w:lang w:eastAsia="lt-LT"/>
        </w:rPr>
      </w:pPr>
      <w:r>
        <w:rPr>
          <w:rFonts w:eastAsia="Times New Roman"/>
          <w:lang w:eastAsia="lt-LT"/>
        </w:rPr>
        <w:t>7</w:t>
      </w:r>
      <w:r w:rsidR="005D5E3F">
        <w:rPr>
          <w:rFonts w:eastAsia="Times New Roman"/>
          <w:lang w:eastAsia="lt-LT"/>
        </w:rPr>
        <w:t>.4. Kurti biblioteką, kaip bendruomenės traukos centrą, formuoti bibliotekos, kaip patrauklios informacijos, švietimo ir kultūros įstaigos įvaizdį kokybiškomis, inovatyviomis paslaugomis vartotojams, interneto svetainės, kultūrinių  renginių, edukacinių veiklų ir kitomis priemonėmis;</w:t>
      </w:r>
    </w:p>
    <w:p w:rsidR="005D5E3F" w:rsidRDefault="00E663E5" w:rsidP="005D5E3F">
      <w:pPr>
        <w:spacing w:line="360" w:lineRule="auto"/>
        <w:ind w:firstLine="851"/>
        <w:contextualSpacing/>
        <w:jc w:val="both"/>
        <w:rPr>
          <w:rFonts w:eastAsia="Times New Roman"/>
          <w:lang w:eastAsia="lt-LT"/>
        </w:rPr>
      </w:pPr>
      <w:r>
        <w:rPr>
          <w:rFonts w:eastAsia="Times New Roman"/>
          <w:lang w:eastAsia="lt-LT"/>
        </w:rPr>
        <w:t>7</w:t>
      </w:r>
      <w:r w:rsidR="005D5E3F">
        <w:rPr>
          <w:rFonts w:eastAsia="Times New Roman"/>
          <w:lang w:eastAsia="lt-LT"/>
        </w:rPr>
        <w:t>.5. Informuoti visuomenę apie bibliotekos teikiamas paslaugas, naujas knygas, elektronines knygas, garsinius dokumentus, akcijas, renginius. Atskleisti bibliotekų teikiamų paslaugų svarbą ir naudą visuomenei;</w:t>
      </w:r>
    </w:p>
    <w:p w:rsidR="005D5E3F" w:rsidRDefault="00E663E5" w:rsidP="005D5E3F">
      <w:pPr>
        <w:spacing w:line="360" w:lineRule="auto"/>
        <w:ind w:firstLine="851"/>
        <w:contextualSpacing/>
        <w:jc w:val="both"/>
        <w:rPr>
          <w:rFonts w:eastAsia="Times New Roman"/>
          <w:lang w:eastAsia="lt-LT"/>
        </w:rPr>
      </w:pPr>
      <w:r>
        <w:rPr>
          <w:rFonts w:eastAsia="Times New Roman"/>
          <w:lang w:eastAsia="lt-LT"/>
        </w:rPr>
        <w:t>7</w:t>
      </w:r>
      <w:r w:rsidR="005D5E3F">
        <w:rPr>
          <w:rFonts w:eastAsia="Times New Roman"/>
          <w:lang w:eastAsia="lt-LT"/>
        </w:rPr>
        <w:t>.6. Ugdyti motyvuotą, kompetentingą, aktyvų, paslaugų ir kūrybišką Bibliotekos darbuotoją, sudaryti sąlygas Bibliotekos specialistams mokytis pagal įvairias mokymų programas ir įgyti naujas kompetencijas bei gebėjimus;</w:t>
      </w:r>
    </w:p>
    <w:p w:rsidR="005D5E3F" w:rsidRDefault="00E663E5" w:rsidP="005D5E3F">
      <w:pPr>
        <w:spacing w:line="360" w:lineRule="auto"/>
        <w:ind w:firstLine="851"/>
        <w:contextualSpacing/>
        <w:jc w:val="both"/>
        <w:rPr>
          <w:rFonts w:eastAsia="Times New Roman"/>
          <w:lang w:eastAsia="lt-LT"/>
        </w:rPr>
      </w:pPr>
      <w:r>
        <w:rPr>
          <w:rFonts w:eastAsia="Times New Roman"/>
          <w:lang w:eastAsia="lt-LT"/>
        </w:rPr>
        <w:t>7</w:t>
      </w:r>
      <w:r w:rsidR="005D5E3F">
        <w:rPr>
          <w:rFonts w:eastAsia="Times New Roman"/>
          <w:lang w:eastAsia="lt-LT"/>
        </w:rPr>
        <w:t>.7. Koordinuoti Bibliotekos filialų veiklą, teikti metodinę pagalbą, komplektuoti dokumentų fondą bibliotekininkystės klausimais;</w:t>
      </w:r>
    </w:p>
    <w:p w:rsidR="005D5E3F" w:rsidRDefault="00E663E5" w:rsidP="005D5E3F">
      <w:pPr>
        <w:spacing w:line="360" w:lineRule="auto"/>
        <w:ind w:firstLine="851"/>
        <w:contextualSpacing/>
        <w:jc w:val="both"/>
        <w:rPr>
          <w:rFonts w:eastAsia="Times New Roman"/>
          <w:lang w:eastAsia="lt-LT"/>
        </w:rPr>
      </w:pPr>
      <w:r>
        <w:rPr>
          <w:rFonts w:eastAsia="Times New Roman"/>
          <w:lang w:eastAsia="lt-LT"/>
        </w:rPr>
        <w:t>7</w:t>
      </w:r>
      <w:r w:rsidR="005D5E3F">
        <w:rPr>
          <w:rFonts w:eastAsia="Times New Roman"/>
          <w:lang w:eastAsia="lt-LT"/>
        </w:rPr>
        <w:t>.8. Užtikrinti bibliotekos paslaugas jaunimui, vaikams atitinkančias jų poreikius ir prioritetus. Siekiant pozityvaus vaikų užimtumo, skatinti skaitytojus dalyvauti edukacinėse veiklose, kūrybinėse parodose, kituose organizuojamuose renginiuose. Kurti naujas, papildyti esančias edukacines programas;</w:t>
      </w:r>
    </w:p>
    <w:p w:rsidR="005D5E3F" w:rsidRDefault="00E663E5" w:rsidP="005D5E3F">
      <w:pPr>
        <w:spacing w:line="360" w:lineRule="auto"/>
        <w:ind w:firstLine="851"/>
        <w:contextualSpacing/>
        <w:jc w:val="both"/>
        <w:rPr>
          <w:rFonts w:eastAsia="Times New Roman"/>
          <w:lang w:eastAsia="lt-LT"/>
        </w:rPr>
      </w:pPr>
      <w:r>
        <w:rPr>
          <w:rFonts w:eastAsia="Times New Roman"/>
          <w:lang w:eastAsia="lt-LT"/>
        </w:rPr>
        <w:t>7</w:t>
      </w:r>
      <w:r w:rsidR="005D5E3F">
        <w:rPr>
          <w:rFonts w:eastAsia="Times New Roman"/>
          <w:lang w:eastAsia="lt-LT"/>
        </w:rPr>
        <w:t xml:space="preserve">.9. Aktyviai dalyvauti valstybės skaitymo skatinimo ir kalbos įgūdžių ugdymo politikoje, ugdant sąmoningą, kultūringą ir kūrybingą Lietuvos pilietį. Ypatingą dėmesį </w:t>
      </w:r>
      <w:r w:rsidR="005D5E3F">
        <w:rPr>
          <w:lang w:eastAsia="lt-LT"/>
        </w:rPr>
        <w:t>skirti kūdikių bei vaikų kalbos ir skaitymo įgūdžių, mąstymo, emocijų raiškos, bendravimo, teigiamo požiūrio į skaitymą skatinimui</w:t>
      </w:r>
      <w:r w:rsidR="005D5E3F">
        <w:rPr>
          <w:rFonts w:eastAsia="Times New Roman"/>
          <w:lang w:eastAsia="lt-LT"/>
        </w:rPr>
        <w:t>;</w:t>
      </w:r>
    </w:p>
    <w:p w:rsidR="005D5E3F" w:rsidRDefault="00E663E5" w:rsidP="005D5E3F">
      <w:pPr>
        <w:spacing w:line="360" w:lineRule="auto"/>
        <w:ind w:firstLine="851"/>
        <w:contextualSpacing/>
        <w:jc w:val="both"/>
        <w:rPr>
          <w:rFonts w:eastAsia="Times New Roman"/>
          <w:lang w:eastAsia="lt-LT"/>
        </w:rPr>
      </w:pPr>
      <w:r>
        <w:rPr>
          <w:rFonts w:eastAsia="Times New Roman"/>
          <w:lang w:eastAsia="lt-LT"/>
        </w:rPr>
        <w:t>7</w:t>
      </w:r>
      <w:r w:rsidR="005D5E3F">
        <w:rPr>
          <w:rFonts w:eastAsia="Times New Roman"/>
          <w:lang w:eastAsia="lt-LT"/>
        </w:rPr>
        <w:t xml:space="preserve">.10. Skatinti gyventojų skaitymą įvairiomis knygų populiarinimo formomis: organizuojant   parodas, Nacionalinės bibliotekų savaitės renginius, reklamuojant naujas knygas ir spaudą; </w:t>
      </w:r>
    </w:p>
    <w:p w:rsidR="005D5E3F" w:rsidRDefault="00E663E5" w:rsidP="005D5E3F">
      <w:pPr>
        <w:spacing w:line="360" w:lineRule="auto"/>
        <w:ind w:firstLine="851"/>
        <w:contextualSpacing/>
        <w:jc w:val="both"/>
        <w:rPr>
          <w:rFonts w:eastAsia="Times New Roman"/>
          <w:lang w:eastAsia="lt-LT"/>
        </w:rPr>
      </w:pPr>
      <w:r>
        <w:rPr>
          <w:rFonts w:eastAsia="Times New Roman"/>
          <w:lang w:eastAsia="lt-LT"/>
        </w:rPr>
        <w:t>7</w:t>
      </w:r>
      <w:r w:rsidR="005D5E3F">
        <w:rPr>
          <w:rFonts w:eastAsia="Times New Roman"/>
          <w:lang w:eastAsia="lt-LT"/>
        </w:rPr>
        <w:t>.11. Plėtoti dokumentinio kultūros paveldo prieinamumą elektroninėje erdvėje, skaitmeninant saugomus išskirtinius rankraščius, nuotraukas, kraštotyros darbus. Kaupti, analizuoti, populiarinti kraštotyros dokumentus,  įvairią  informaciją  apie  kraštą  ir  jo  žmones. Puoselėti ir plėtoti ryšius  su  kraštiečiais;</w:t>
      </w:r>
    </w:p>
    <w:p w:rsidR="005D5E3F" w:rsidRDefault="00E663E5" w:rsidP="005D5E3F">
      <w:pPr>
        <w:spacing w:line="360" w:lineRule="auto"/>
        <w:ind w:firstLine="851"/>
        <w:contextualSpacing/>
        <w:jc w:val="both"/>
        <w:rPr>
          <w:rFonts w:eastAsia="Times New Roman"/>
          <w:lang w:eastAsia="lt-LT"/>
        </w:rPr>
      </w:pPr>
      <w:r>
        <w:rPr>
          <w:rFonts w:eastAsia="Times New Roman"/>
          <w:lang w:eastAsia="lt-LT"/>
        </w:rPr>
        <w:t>7</w:t>
      </w:r>
      <w:r w:rsidR="005D5E3F">
        <w:rPr>
          <w:rFonts w:eastAsia="Times New Roman"/>
          <w:lang w:eastAsia="lt-LT"/>
        </w:rPr>
        <w:t>.12. Ieškoti galimybių papildomam finansavimui gauti, dalyvaujant įvairiose programose ir projektuose;</w:t>
      </w:r>
    </w:p>
    <w:p w:rsidR="005D5E3F" w:rsidRDefault="00E663E5" w:rsidP="005D5E3F">
      <w:pPr>
        <w:spacing w:line="360" w:lineRule="auto"/>
        <w:ind w:firstLine="851"/>
        <w:contextualSpacing/>
        <w:jc w:val="both"/>
        <w:rPr>
          <w:rFonts w:eastAsia="Times New Roman"/>
          <w:lang w:eastAsia="lt-LT"/>
        </w:rPr>
      </w:pPr>
      <w:r>
        <w:rPr>
          <w:rFonts w:eastAsia="Times New Roman"/>
          <w:lang w:eastAsia="lt-LT"/>
        </w:rPr>
        <w:lastRenderedPageBreak/>
        <w:t>7</w:t>
      </w:r>
      <w:r w:rsidR="005D5E3F">
        <w:rPr>
          <w:rFonts w:eastAsia="Times New Roman"/>
          <w:lang w:eastAsia="lt-LT"/>
        </w:rPr>
        <w:t>.13. Skatinti jaunimo savanorišką tarnybą bibliotekose bei aktyviai prisidėti prie veiklų ,,Idėjų labas“ saviraiškos ir realizacijos erdvėje planavimo ir organizavimo;</w:t>
      </w:r>
    </w:p>
    <w:p w:rsidR="005D5E3F" w:rsidRDefault="00E663E5" w:rsidP="005D5E3F">
      <w:pPr>
        <w:spacing w:line="360" w:lineRule="auto"/>
        <w:ind w:firstLine="851"/>
        <w:contextualSpacing/>
        <w:jc w:val="both"/>
        <w:rPr>
          <w:rFonts w:eastAsia="Times New Roman"/>
          <w:lang w:eastAsia="lt-LT"/>
        </w:rPr>
      </w:pPr>
      <w:r>
        <w:rPr>
          <w:rFonts w:eastAsia="Times New Roman"/>
          <w:lang w:eastAsia="lt-LT"/>
        </w:rPr>
        <w:t>7</w:t>
      </w:r>
      <w:r w:rsidR="005D5E3F">
        <w:rPr>
          <w:rFonts w:eastAsia="Times New Roman"/>
          <w:lang w:eastAsia="lt-LT"/>
        </w:rPr>
        <w:t>.14. Plėsti ir palaikyti tarpinstitucinius bendradarbiavimo ir partnerystės ryšius su valdžios, kultūros, švietimo institucijomis, nevyriausybinėmis ir jaunimo organizacijomis, vietos bendruomenėmis.</w:t>
      </w:r>
    </w:p>
    <w:p w:rsidR="005D5E3F" w:rsidRDefault="005D5E3F" w:rsidP="005D5E3F">
      <w:pPr>
        <w:spacing w:line="360" w:lineRule="auto"/>
        <w:ind w:firstLine="851"/>
        <w:contextualSpacing/>
        <w:jc w:val="both"/>
        <w:rPr>
          <w:rFonts w:eastAsia="Times New Roman"/>
          <w:lang w:eastAsia="lt-LT"/>
        </w:rPr>
      </w:pPr>
    </w:p>
    <w:p w:rsidR="005D5E3F" w:rsidRPr="00990E8B" w:rsidRDefault="005D5E3F" w:rsidP="005D5E3F">
      <w:pPr>
        <w:spacing w:line="360" w:lineRule="auto"/>
        <w:contextualSpacing/>
        <w:jc w:val="both"/>
      </w:pPr>
      <w:r>
        <w:rPr>
          <w:rFonts w:eastAsia="Times New Roman"/>
          <w:lang w:eastAsia="lt-LT"/>
        </w:rPr>
        <w:t xml:space="preserve">        Direktorius                                                                                           </w:t>
      </w:r>
      <w:r w:rsidR="009E31D1">
        <w:rPr>
          <w:rFonts w:eastAsia="Times New Roman"/>
          <w:lang w:eastAsia="lt-LT"/>
        </w:rPr>
        <w:t xml:space="preserve">                   </w:t>
      </w:r>
      <w:r>
        <w:rPr>
          <w:rFonts w:eastAsia="Times New Roman"/>
          <w:lang w:eastAsia="lt-LT"/>
        </w:rPr>
        <w:t xml:space="preserve">Romas </w:t>
      </w:r>
      <w:proofErr w:type="spellStart"/>
      <w:r>
        <w:rPr>
          <w:rFonts w:eastAsia="Times New Roman"/>
          <w:lang w:eastAsia="lt-LT"/>
        </w:rPr>
        <w:t>Kutka</w:t>
      </w:r>
      <w:proofErr w:type="spellEnd"/>
    </w:p>
    <w:p w:rsidR="005D5E3F" w:rsidRDefault="005D5E3F" w:rsidP="005D5E3F">
      <w:pPr>
        <w:spacing w:line="360" w:lineRule="auto"/>
        <w:jc w:val="both"/>
        <w:rPr>
          <w:b/>
        </w:rPr>
      </w:pPr>
      <w:r>
        <w:rPr>
          <w:b/>
        </w:rPr>
        <w:t xml:space="preserve">                                                                                                                                               </w:t>
      </w:r>
    </w:p>
    <w:p w:rsidR="00304393" w:rsidRDefault="005D5E3F" w:rsidP="0006747D">
      <w:pPr>
        <w:spacing w:line="360" w:lineRule="auto"/>
        <w:jc w:val="both"/>
        <w:rPr>
          <w:b/>
        </w:rPr>
      </w:pPr>
      <w:r>
        <w:rPr>
          <w:b/>
        </w:rPr>
        <w:t xml:space="preserve">                                                                                                                    </w:t>
      </w:r>
    </w:p>
    <w:p w:rsidR="005D5E3F" w:rsidRDefault="00971388" w:rsidP="005D5E3F">
      <w:pPr>
        <w:spacing w:line="360" w:lineRule="auto"/>
        <w:jc w:val="both"/>
      </w:pPr>
      <w:r>
        <w:rPr>
          <w:b/>
        </w:rPr>
        <w:t xml:space="preserve">                                                                                                                                           </w:t>
      </w:r>
      <w:r w:rsidR="005D5E3F">
        <w:rPr>
          <w:b/>
        </w:rPr>
        <w:t xml:space="preserve">  </w:t>
      </w:r>
      <w:r w:rsidR="005D5E3F">
        <w:t>Priedas Nr.1</w:t>
      </w:r>
    </w:p>
    <w:p w:rsidR="005D5E3F" w:rsidRPr="00BF53ED" w:rsidRDefault="005D5E3F" w:rsidP="0006747D">
      <w:pPr>
        <w:spacing w:line="360" w:lineRule="auto"/>
        <w:jc w:val="both"/>
        <w:rPr>
          <w:b/>
        </w:rPr>
      </w:pPr>
      <w:r>
        <w:t xml:space="preserve">                                 </w:t>
      </w:r>
      <w:r w:rsidRPr="00BF53ED">
        <w:rPr>
          <w:b/>
        </w:rPr>
        <w:t>ANYKŠČIŲ L. IR S. DIDŽIULIŲ VIEŠOSIOS BIBLIOTEKOS</w:t>
      </w:r>
    </w:p>
    <w:p w:rsidR="005D5E3F" w:rsidRPr="00BF53ED" w:rsidRDefault="005D5E3F" w:rsidP="005D5E3F">
      <w:pPr>
        <w:spacing w:line="360" w:lineRule="auto"/>
        <w:jc w:val="center"/>
        <w:rPr>
          <w:b/>
        </w:rPr>
      </w:pPr>
      <w:r w:rsidRPr="00BF53ED">
        <w:rPr>
          <w:b/>
        </w:rPr>
        <w:t>ORGANIZACINĖ – VALDYMO STRUKTŪRA</w:t>
      </w:r>
    </w:p>
    <w:p w:rsidR="005D5E3F" w:rsidRPr="00BF53ED" w:rsidRDefault="005D5E3F" w:rsidP="005D5E3F">
      <w:pPr>
        <w:spacing w:line="360" w:lineRule="auto"/>
        <w:ind w:left="851"/>
        <w:jc w:val="both"/>
        <w:rPr>
          <w:b/>
        </w:rPr>
      </w:pPr>
    </w:p>
    <w:p w:rsidR="005D5E3F" w:rsidRDefault="005D5E3F" w:rsidP="005D5E3F">
      <w:pPr>
        <w:spacing w:line="360" w:lineRule="auto"/>
        <w:ind w:left="851"/>
        <w:jc w:val="both"/>
      </w:pPr>
    </w:p>
    <w:p w:rsidR="005D5E3F" w:rsidRPr="00FA3EB3" w:rsidRDefault="005D5E3F" w:rsidP="005D5E3F">
      <w:pPr>
        <w:numPr>
          <w:ilvl w:val="0"/>
          <w:numId w:val="4"/>
        </w:numPr>
        <w:spacing w:line="360" w:lineRule="auto"/>
        <w:ind w:left="0" w:firstLine="851"/>
        <w:jc w:val="both"/>
      </w:pPr>
      <w:r w:rsidRPr="00FA3EB3">
        <w:t>Direktorius</w:t>
      </w:r>
      <w:r>
        <w:t>;</w:t>
      </w:r>
    </w:p>
    <w:p w:rsidR="005D5E3F" w:rsidRPr="00FA3EB3" w:rsidRDefault="005D5E3F" w:rsidP="005D5E3F">
      <w:pPr>
        <w:numPr>
          <w:ilvl w:val="0"/>
          <w:numId w:val="4"/>
        </w:numPr>
        <w:spacing w:line="360" w:lineRule="auto"/>
        <w:ind w:left="0" w:firstLine="851"/>
        <w:jc w:val="both"/>
      </w:pPr>
      <w:r w:rsidRPr="00FA3EB3">
        <w:t>Administratorius</w:t>
      </w:r>
      <w:r>
        <w:t>;</w:t>
      </w:r>
      <w:r w:rsidRPr="00FA3EB3">
        <w:t xml:space="preserve"> </w:t>
      </w:r>
    </w:p>
    <w:p w:rsidR="005D5E3F" w:rsidRPr="001205CF" w:rsidRDefault="005D5E3F" w:rsidP="005D5E3F">
      <w:pPr>
        <w:numPr>
          <w:ilvl w:val="0"/>
          <w:numId w:val="4"/>
        </w:numPr>
        <w:spacing w:line="360" w:lineRule="auto"/>
        <w:ind w:left="0" w:firstLine="851"/>
        <w:jc w:val="both"/>
      </w:pPr>
      <w:r w:rsidRPr="00FA3EB3">
        <w:t>Vyriausiasis finansininkas</w:t>
      </w:r>
      <w:r>
        <w:t>;</w:t>
      </w:r>
    </w:p>
    <w:p w:rsidR="005D5E3F" w:rsidRPr="00FA3EB3" w:rsidRDefault="005D5E3F" w:rsidP="005D5E3F">
      <w:pPr>
        <w:numPr>
          <w:ilvl w:val="0"/>
          <w:numId w:val="4"/>
        </w:numPr>
        <w:spacing w:line="360" w:lineRule="auto"/>
        <w:ind w:left="0" w:firstLine="851"/>
        <w:jc w:val="both"/>
      </w:pPr>
      <w:r w:rsidRPr="00FA3EB3">
        <w:t>Buhalteris</w:t>
      </w:r>
      <w:r>
        <w:t>;</w:t>
      </w:r>
    </w:p>
    <w:p w:rsidR="005D5E3F" w:rsidRPr="00864EFA" w:rsidRDefault="005D5E3F" w:rsidP="005D5E3F">
      <w:pPr>
        <w:numPr>
          <w:ilvl w:val="0"/>
          <w:numId w:val="4"/>
        </w:numPr>
        <w:spacing w:line="360" w:lineRule="auto"/>
        <w:ind w:left="0" w:firstLine="851"/>
        <w:jc w:val="both"/>
        <w:rPr>
          <w:u w:val="single"/>
        </w:rPr>
      </w:pPr>
      <w:r w:rsidRPr="00864EFA">
        <w:rPr>
          <w:u w:val="single"/>
        </w:rPr>
        <w:t>Struktūriniai padaliniai (skyriai):</w:t>
      </w:r>
    </w:p>
    <w:p w:rsidR="005D5E3F" w:rsidRPr="004C6AC3" w:rsidRDefault="005D5E3F" w:rsidP="005D5E3F">
      <w:pPr>
        <w:pStyle w:val="Sraopastraipa"/>
        <w:numPr>
          <w:ilvl w:val="0"/>
          <w:numId w:val="6"/>
        </w:numPr>
        <w:spacing w:after="0" w:line="360" w:lineRule="auto"/>
        <w:ind w:left="0" w:firstLine="851"/>
        <w:contextualSpacing/>
        <w:jc w:val="both"/>
        <w:rPr>
          <w:rFonts w:ascii="Times New Roman" w:hAnsi="Times New Roman"/>
          <w:sz w:val="24"/>
          <w:szCs w:val="24"/>
          <w:lang w:val="lt-LT"/>
        </w:rPr>
      </w:pPr>
      <w:r w:rsidRPr="004C6AC3">
        <w:rPr>
          <w:rFonts w:ascii="Times New Roman" w:hAnsi="Times New Roman"/>
          <w:sz w:val="24"/>
          <w:szCs w:val="24"/>
          <w:lang w:val="lt-LT"/>
        </w:rPr>
        <w:t>Bendrasis skyrius;</w:t>
      </w:r>
    </w:p>
    <w:p w:rsidR="005D5E3F" w:rsidRDefault="005D5E3F" w:rsidP="005D5E3F">
      <w:pPr>
        <w:pStyle w:val="Sraopastraipa"/>
        <w:numPr>
          <w:ilvl w:val="0"/>
          <w:numId w:val="6"/>
        </w:numPr>
        <w:spacing w:after="0" w:line="360" w:lineRule="auto"/>
        <w:ind w:left="0" w:firstLine="851"/>
        <w:contextualSpacing/>
        <w:jc w:val="both"/>
        <w:rPr>
          <w:rFonts w:ascii="Times New Roman" w:hAnsi="Times New Roman"/>
          <w:sz w:val="24"/>
          <w:szCs w:val="24"/>
        </w:rPr>
      </w:pPr>
      <w:proofErr w:type="spellStart"/>
      <w:r w:rsidRPr="0049770B">
        <w:rPr>
          <w:rFonts w:ascii="Times New Roman" w:hAnsi="Times New Roman"/>
          <w:sz w:val="24"/>
          <w:szCs w:val="24"/>
        </w:rPr>
        <w:t>Informacinių</w:t>
      </w:r>
      <w:proofErr w:type="spellEnd"/>
      <w:r w:rsidRPr="0049770B">
        <w:rPr>
          <w:rFonts w:ascii="Times New Roman" w:hAnsi="Times New Roman"/>
          <w:sz w:val="24"/>
          <w:szCs w:val="24"/>
        </w:rPr>
        <w:t xml:space="preserve"> </w:t>
      </w:r>
      <w:proofErr w:type="spellStart"/>
      <w:r w:rsidRPr="0049770B">
        <w:rPr>
          <w:rFonts w:ascii="Times New Roman" w:hAnsi="Times New Roman"/>
          <w:sz w:val="24"/>
          <w:szCs w:val="24"/>
        </w:rPr>
        <w:t>išteklių</w:t>
      </w:r>
      <w:proofErr w:type="spellEnd"/>
      <w:r w:rsidRPr="0049770B">
        <w:rPr>
          <w:rFonts w:ascii="Times New Roman" w:hAnsi="Times New Roman"/>
          <w:sz w:val="24"/>
          <w:szCs w:val="24"/>
        </w:rPr>
        <w:t xml:space="preserve"> </w:t>
      </w:r>
      <w:proofErr w:type="spellStart"/>
      <w:r w:rsidRPr="0049770B">
        <w:rPr>
          <w:rFonts w:ascii="Times New Roman" w:hAnsi="Times New Roman"/>
          <w:sz w:val="24"/>
          <w:szCs w:val="24"/>
        </w:rPr>
        <w:t>formavimo</w:t>
      </w:r>
      <w:proofErr w:type="spellEnd"/>
      <w:r w:rsidRPr="0049770B">
        <w:rPr>
          <w:rFonts w:ascii="Times New Roman" w:hAnsi="Times New Roman"/>
          <w:sz w:val="24"/>
          <w:szCs w:val="24"/>
        </w:rPr>
        <w:t xml:space="preserve"> skyrius;</w:t>
      </w:r>
    </w:p>
    <w:p w:rsidR="005D5E3F" w:rsidRDefault="005D5E3F" w:rsidP="005D5E3F">
      <w:pPr>
        <w:pStyle w:val="Sraopastraipa"/>
        <w:numPr>
          <w:ilvl w:val="0"/>
          <w:numId w:val="6"/>
        </w:numPr>
        <w:spacing w:after="0" w:line="360" w:lineRule="auto"/>
        <w:ind w:left="0" w:firstLine="851"/>
        <w:contextualSpacing/>
        <w:jc w:val="both"/>
        <w:rPr>
          <w:rFonts w:ascii="Times New Roman" w:hAnsi="Times New Roman"/>
          <w:sz w:val="24"/>
          <w:szCs w:val="24"/>
        </w:rPr>
      </w:pPr>
      <w:proofErr w:type="spellStart"/>
      <w:r w:rsidRPr="0049770B">
        <w:rPr>
          <w:rFonts w:ascii="Times New Roman" w:hAnsi="Times New Roman"/>
          <w:sz w:val="24"/>
          <w:szCs w:val="24"/>
        </w:rPr>
        <w:t>Krašto</w:t>
      </w:r>
      <w:proofErr w:type="spellEnd"/>
      <w:r w:rsidRPr="0049770B">
        <w:rPr>
          <w:rFonts w:ascii="Times New Roman" w:hAnsi="Times New Roman"/>
          <w:sz w:val="24"/>
          <w:szCs w:val="24"/>
        </w:rPr>
        <w:t xml:space="preserve"> </w:t>
      </w:r>
      <w:proofErr w:type="spellStart"/>
      <w:r w:rsidRPr="0049770B">
        <w:rPr>
          <w:rFonts w:ascii="Times New Roman" w:hAnsi="Times New Roman"/>
          <w:sz w:val="24"/>
          <w:szCs w:val="24"/>
        </w:rPr>
        <w:t>dokumentų</w:t>
      </w:r>
      <w:proofErr w:type="spellEnd"/>
      <w:r w:rsidRPr="0049770B">
        <w:rPr>
          <w:rFonts w:ascii="Times New Roman" w:hAnsi="Times New Roman"/>
          <w:sz w:val="24"/>
          <w:szCs w:val="24"/>
        </w:rPr>
        <w:t xml:space="preserve"> </w:t>
      </w:r>
      <w:proofErr w:type="spellStart"/>
      <w:r w:rsidRPr="0049770B">
        <w:rPr>
          <w:rFonts w:ascii="Times New Roman" w:hAnsi="Times New Roman"/>
          <w:sz w:val="24"/>
          <w:szCs w:val="24"/>
        </w:rPr>
        <w:t>ir</w:t>
      </w:r>
      <w:proofErr w:type="spellEnd"/>
      <w:r w:rsidRPr="0049770B">
        <w:rPr>
          <w:rFonts w:ascii="Times New Roman" w:hAnsi="Times New Roman"/>
          <w:sz w:val="24"/>
          <w:szCs w:val="24"/>
        </w:rPr>
        <w:t xml:space="preserve"> </w:t>
      </w:r>
      <w:proofErr w:type="spellStart"/>
      <w:r w:rsidRPr="0049770B">
        <w:rPr>
          <w:rFonts w:ascii="Times New Roman" w:hAnsi="Times New Roman"/>
          <w:sz w:val="24"/>
          <w:szCs w:val="24"/>
        </w:rPr>
        <w:t>kraštotyros</w:t>
      </w:r>
      <w:proofErr w:type="spellEnd"/>
      <w:r w:rsidRPr="0049770B">
        <w:rPr>
          <w:rFonts w:ascii="Times New Roman" w:hAnsi="Times New Roman"/>
          <w:sz w:val="24"/>
          <w:szCs w:val="24"/>
        </w:rPr>
        <w:t xml:space="preserve"> skyrius;</w:t>
      </w:r>
    </w:p>
    <w:p w:rsidR="005D5E3F" w:rsidRDefault="005D5E3F" w:rsidP="005D5E3F">
      <w:pPr>
        <w:pStyle w:val="Sraopastraipa"/>
        <w:numPr>
          <w:ilvl w:val="0"/>
          <w:numId w:val="6"/>
        </w:numPr>
        <w:spacing w:after="0" w:line="360" w:lineRule="auto"/>
        <w:ind w:left="0" w:firstLine="851"/>
        <w:contextualSpacing/>
        <w:jc w:val="both"/>
        <w:rPr>
          <w:rFonts w:ascii="Times New Roman" w:hAnsi="Times New Roman"/>
          <w:sz w:val="24"/>
          <w:szCs w:val="24"/>
        </w:rPr>
      </w:pPr>
      <w:proofErr w:type="spellStart"/>
      <w:r w:rsidRPr="0049770B">
        <w:rPr>
          <w:rFonts w:ascii="Times New Roman" w:hAnsi="Times New Roman"/>
          <w:sz w:val="24"/>
          <w:szCs w:val="24"/>
        </w:rPr>
        <w:t>Metodikos</w:t>
      </w:r>
      <w:proofErr w:type="spellEnd"/>
      <w:r w:rsidRPr="0049770B">
        <w:rPr>
          <w:rFonts w:ascii="Times New Roman" w:hAnsi="Times New Roman"/>
          <w:sz w:val="24"/>
          <w:szCs w:val="24"/>
        </w:rPr>
        <w:t xml:space="preserve"> skyrius;</w:t>
      </w:r>
    </w:p>
    <w:p w:rsidR="005D5E3F" w:rsidRDefault="005D5E3F" w:rsidP="005D5E3F">
      <w:pPr>
        <w:pStyle w:val="Sraopastraipa"/>
        <w:numPr>
          <w:ilvl w:val="0"/>
          <w:numId w:val="6"/>
        </w:numPr>
        <w:spacing w:after="0" w:line="360" w:lineRule="auto"/>
        <w:ind w:left="0" w:firstLine="851"/>
        <w:contextualSpacing/>
        <w:jc w:val="both"/>
        <w:rPr>
          <w:rFonts w:ascii="Times New Roman" w:hAnsi="Times New Roman"/>
          <w:sz w:val="24"/>
          <w:szCs w:val="24"/>
        </w:rPr>
      </w:pPr>
      <w:proofErr w:type="spellStart"/>
      <w:r w:rsidRPr="0049770B">
        <w:rPr>
          <w:rFonts w:ascii="Times New Roman" w:hAnsi="Times New Roman"/>
          <w:sz w:val="24"/>
          <w:szCs w:val="24"/>
        </w:rPr>
        <w:t>Vartotojų</w:t>
      </w:r>
      <w:proofErr w:type="spellEnd"/>
      <w:r w:rsidRPr="0049770B">
        <w:rPr>
          <w:rFonts w:ascii="Times New Roman" w:hAnsi="Times New Roman"/>
          <w:sz w:val="24"/>
          <w:szCs w:val="24"/>
        </w:rPr>
        <w:t xml:space="preserve"> </w:t>
      </w:r>
      <w:proofErr w:type="spellStart"/>
      <w:r w:rsidRPr="0049770B">
        <w:rPr>
          <w:rFonts w:ascii="Times New Roman" w:hAnsi="Times New Roman"/>
          <w:sz w:val="24"/>
          <w:szCs w:val="24"/>
        </w:rPr>
        <w:t>aptarnavimo</w:t>
      </w:r>
      <w:proofErr w:type="spellEnd"/>
      <w:r w:rsidRPr="0049770B">
        <w:rPr>
          <w:rFonts w:ascii="Times New Roman" w:hAnsi="Times New Roman"/>
          <w:sz w:val="24"/>
          <w:szCs w:val="24"/>
        </w:rPr>
        <w:t xml:space="preserve"> </w:t>
      </w:r>
      <w:proofErr w:type="spellStart"/>
      <w:r w:rsidRPr="0049770B">
        <w:rPr>
          <w:rFonts w:ascii="Times New Roman" w:hAnsi="Times New Roman"/>
          <w:sz w:val="24"/>
          <w:szCs w:val="24"/>
        </w:rPr>
        <w:t>ir</w:t>
      </w:r>
      <w:proofErr w:type="spellEnd"/>
      <w:r w:rsidRPr="0049770B">
        <w:rPr>
          <w:rFonts w:ascii="Times New Roman" w:hAnsi="Times New Roman"/>
          <w:sz w:val="24"/>
          <w:szCs w:val="24"/>
        </w:rPr>
        <w:t xml:space="preserve"> </w:t>
      </w:r>
      <w:proofErr w:type="spellStart"/>
      <w:r w:rsidRPr="0049770B">
        <w:rPr>
          <w:rFonts w:ascii="Times New Roman" w:hAnsi="Times New Roman"/>
          <w:sz w:val="24"/>
          <w:szCs w:val="24"/>
        </w:rPr>
        <w:t>informacijos</w:t>
      </w:r>
      <w:proofErr w:type="spellEnd"/>
      <w:r w:rsidRPr="0049770B">
        <w:rPr>
          <w:rFonts w:ascii="Times New Roman" w:hAnsi="Times New Roman"/>
          <w:sz w:val="24"/>
          <w:szCs w:val="24"/>
        </w:rPr>
        <w:t xml:space="preserve"> skyrius;</w:t>
      </w:r>
    </w:p>
    <w:p w:rsidR="005D5E3F" w:rsidRPr="0049770B" w:rsidRDefault="005D5E3F" w:rsidP="005D5E3F">
      <w:pPr>
        <w:pStyle w:val="Sraopastraipa"/>
        <w:numPr>
          <w:ilvl w:val="0"/>
          <w:numId w:val="6"/>
        </w:numPr>
        <w:spacing w:after="0" w:line="360" w:lineRule="auto"/>
        <w:ind w:left="0" w:firstLine="851"/>
        <w:contextualSpacing/>
        <w:jc w:val="both"/>
        <w:rPr>
          <w:rFonts w:ascii="Times New Roman" w:hAnsi="Times New Roman"/>
          <w:sz w:val="24"/>
          <w:szCs w:val="24"/>
        </w:rPr>
      </w:pPr>
      <w:proofErr w:type="spellStart"/>
      <w:r w:rsidRPr="0049770B">
        <w:rPr>
          <w:rFonts w:ascii="Times New Roman" w:hAnsi="Times New Roman"/>
          <w:sz w:val="24"/>
          <w:szCs w:val="24"/>
        </w:rPr>
        <w:t>Vaikų</w:t>
      </w:r>
      <w:proofErr w:type="spellEnd"/>
      <w:r w:rsidRPr="0049770B">
        <w:rPr>
          <w:rFonts w:ascii="Times New Roman" w:hAnsi="Times New Roman"/>
          <w:sz w:val="24"/>
          <w:szCs w:val="24"/>
        </w:rPr>
        <w:t xml:space="preserve"> </w:t>
      </w:r>
      <w:proofErr w:type="spellStart"/>
      <w:r w:rsidRPr="0049770B">
        <w:rPr>
          <w:rFonts w:ascii="Times New Roman" w:hAnsi="Times New Roman"/>
          <w:sz w:val="24"/>
          <w:szCs w:val="24"/>
        </w:rPr>
        <w:t>literatūros</w:t>
      </w:r>
      <w:proofErr w:type="spellEnd"/>
      <w:r w:rsidRPr="0049770B">
        <w:rPr>
          <w:rFonts w:ascii="Times New Roman" w:hAnsi="Times New Roman"/>
          <w:sz w:val="24"/>
          <w:szCs w:val="24"/>
        </w:rPr>
        <w:t xml:space="preserve"> </w:t>
      </w:r>
      <w:proofErr w:type="spellStart"/>
      <w:r w:rsidRPr="0049770B">
        <w:rPr>
          <w:rFonts w:ascii="Times New Roman" w:hAnsi="Times New Roman"/>
          <w:sz w:val="24"/>
          <w:szCs w:val="24"/>
        </w:rPr>
        <w:t>ir</w:t>
      </w:r>
      <w:proofErr w:type="spellEnd"/>
      <w:r w:rsidRPr="0049770B">
        <w:rPr>
          <w:rFonts w:ascii="Times New Roman" w:hAnsi="Times New Roman"/>
          <w:sz w:val="24"/>
          <w:szCs w:val="24"/>
        </w:rPr>
        <w:t xml:space="preserve"> </w:t>
      </w:r>
      <w:proofErr w:type="spellStart"/>
      <w:r w:rsidRPr="0049770B">
        <w:rPr>
          <w:rFonts w:ascii="Times New Roman" w:hAnsi="Times New Roman"/>
          <w:sz w:val="24"/>
          <w:szCs w:val="24"/>
        </w:rPr>
        <w:t>edukacijos</w:t>
      </w:r>
      <w:proofErr w:type="spellEnd"/>
      <w:r w:rsidRPr="0049770B">
        <w:rPr>
          <w:rFonts w:ascii="Times New Roman" w:hAnsi="Times New Roman"/>
          <w:sz w:val="24"/>
          <w:szCs w:val="24"/>
        </w:rPr>
        <w:t xml:space="preserve"> skyrius;</w:t>
      </w:r>
    </w:p>
    <w:p w:rsidR="005D5E3F" w:rsidRPr="00864EFA" w:rsidRDefault="005D5E3F" w:rsidP="005D5E3F">
      <w:pPr>
        <w:numPr>
          <w:ilvl w:val="0"/>
          <w:numId w:val="4"/>
        </w:numPr>
        <w:spacing w:line="360" w:lineRule="auto"/>
        <w:ind w:left="0" w:firstLine="851"/>
        <w:jc w:val="both"/>
        <w:rPr>
          <w:u w:val="single"/>
        </w:rPr>
      </w:pPr>
      <w:r w:rsidRPr="00864EFA">
        <w:rPr>
          <w:u w:val="single"/>
        </w:rPr>
        <w:t xml:space="preserve">Teritoriniai struktūriniai padaliniai ( filialai): </w:t>
      </w:r>
    </w:p>
    <w:p w:rsidR="005D5E3F" w:rsidRDefault="005D5E3F" w:rsidP="005D5E3F">
      <w:pPr>
        <w:pStyle w:val="Sraopastraipa"/>
        <w:numPr>
          <w:ilvl w:val="0"/>
          <w:numId w:val="7"/>
        </w:numPr>
        <w:spacing w:after="0" w:line="360" w:lineRule="auto"/>
        <w:ind w:left="0" w:firstLine="851"/>
        <w:contextualSpacing/>
        <w:jc w:val="both"/>
        <w:rPr>
          <w:rFonts w:ascii="Times New Roman" w:hAnsi="Times New Roman"/>
          <w:sz w:val="24"/>
          <w:szCs w:val="24"/>
        </w:rPr>
      </w:pPr>
      <w:proofErr w:type="spellStart"/>
      <w:r w:rsidRPr="0049770B">
        <w:rPr>
          <w:rFonts w:ascii="Times New Roman" w:hAnsi="Times New Roman"/>
          <w:sz w:val="24"/>
          <w:szCs w:val="24"/>
        </w:rPr>
        <w:t>Andrioniškio</w:t>
      </w:r>
      <w:proofErr w:type="spellEnd"/>
      <w:r w:rsidRPr="0049770B">
        <w:rPr>
          <w:rFonts w:ascii="Times New Roman" w:hAnsi="Times New Roman"/>
          <w:sz w:val="24"/>
          <w:szCs w:val="24"/>
        </w:rPr>
        <w:t>;</w:t>
      </w:r>
    </w:p>
    <w:p w:rsidR="005D5E3F" w:rsidRDefault="005D5E3F" w:rsidP="005D5E3F">
      <w:pPr>
        <w:pStyle w:val="Sraopastraipa"/>
        <w:numPr>
          <w:ilvl w:val="0"/>
          <w:numId w:val="7"/>
        </w:numPr>
        <w:spacing w:after="0" w:line="360" w:lineRule="auto"/>
        <w:ind w:left="0" w:firstLine="851"/>
        <w:contextualSpacing/>
        <w:jc w:val="both"/>
        <w:rPr>
          <w:rFonts w:ascii="Times New Roman" w:hAnsi="Times New Roman"/>
          <w:sz w:val="24"/>
          <w:szCs w:val="24"/>
        </w:rPr>
      </w:pPr>
      <w:r w:rsidRPr="0049770B">
        <w:rPr>
          <w:rFonts w:ascii="Times New Roman" w:hAnsi="Times New Roman"/>
          <w:sz w:val="24"/>
          <w:szCs w:val="24"/>
        </w:rPr>
        <w:t xml:space="preserve"> </w:t>
      </w:r>
      <w:proofErr w:type="spellStart"/>
      <w:r w:rsidRPr="0049770B">
        <w:rPr>
          <w:rFonts w:ascii="Times New Roman" w:hAnsi="Times New Roman"/>
          <w:sz w:val="24"/>
          <w:szCs w:val="24"/>
        </w:rPr>
        <w:t>Ažuožerių</w:t>
      </w:r>
      <w:proofErr w:type="spellEnd"/>
      <w:r w:rsidRPr="0049770B">
        <w:rPr>
          <w:rFonts w:ascii="Times New Roman" w:hAnsi="Times New Roman"/>
          <w:sz w:val="24"/>
          <w:szCs w:val="24"/>
        </w:rPr>
        <w:t>;</w:t>
      </w:r>
    </w:p>
    <w:p w:rsidR="005D5E3F" w:rsidRDefault="005D5E3F" w:rsidP="005D5E3F">
      <w:pPr>
        <w:pStyle w:val="Sraopastraipa"/>
        <w:numPr>
          <w:ilvl w:val="0"/>
          <w:numId w:val="7"/>
        </w:numPr>
        <w:spacing w:after="0" w:line="360" w:lineRule="auto"/>
        <w:ind w:left="0" w:firstLine="851"/>
        <w:contextualSpacing/>
        <w:jc w:val="both"/>
        <w:rPr>
          <w:rFonts w:ascii="Times New Roman" w:hAnsi="Times New Roman"/>
          <w:sz w:val="24"/>
          <w:szCs w:val="24"/>
        </w:rPr>
      </w:pPr>
      <w:r w:rsidRPr="0049770B">
        <w:rPr>
          <w:rFonts w:ascii="Times New Roman" w:hAnsi="Times New Roman"/>
          <w:sz w:val="24"/>
          <w:szCs w:val="24"/>
        </w:rPr>
        <w:t xml:space="preserve"> </w:t>
      </w:r>
      <w:proofErr w:type="spellStart"/>
      <w:r w:rsidRPr="0049770B">
        <w:rPr>
          <w:rFonts w:ascii="Times New Roman" w:hAnsi="Times New Roman"/>
          <w:sz w:val="24"/>
          <w:szCs w:val="24"/>
        </w:rPr>
        <w:t>Budrių</w:t>
      </w:r>
      <w:proofErr w:type="spellEnd"/>
      <w:r w:rsidRPr="0049770B">
        <w:rPr>
          <w:rFonts w:ascii="Times New Roman" w:hAnsi="Times New Roman"/>
          <w:sz w:val="24"/>
          <w:szCs w:val="24"/>
        </w:rPr>
        <w:t>;</w:t>
      </w:r>
    </w:p>
    <w:p w:rsidR="005D5E3F" w:rsidRDefault="005D5E3F" w:rsidP="005D5E3F">
      <w:pPr>
        <w:pStyle w:val="Sraopastraipa"/>
        <w:numPr>
          <w:ilvl w:val="0"/>
          <w:numId w:val="7"/>
        </w:numPr>
        <w:spacing w:after="0" w:line="360" w:lineRule="auto"/>
        <w:ind w:left="0" w:firstLine="851"/>
        <w:contextualSpacing/>
        <w:jc w:val="both"/>
        <w:rPr>
          <w:rFonts w:ascii="Times New Roman" w:hAnsi="Times New Roman"/>
          <w:sz w:val="24"/>
          <w:szCs w:val="24"/>
        </w:rPr>
      </w:pPr>
      <w:proofErr w:type="spellStart"/>
      <w:r w:rsidRPr="0049770B">
        <w:rPr>
          <w:rFonts w:ascii="Times New Roman" w:hAnsi="Times New Roman"/>
          <w:sz w:val="24"/>
          <w:szCs w:val="24"/>
        </w:rPr>
        <w:t>Burbiškio</w:t>
      </w:r>
      <w:proofErr w:type="spellEnd"/>
      <w:r w:rsidRPr="0049770B">
        <w:rPr>
          <w:rFonts w:ascii="Times New Roman" w:hAnsi="Times New Roman"/>
          <w:sz w:val="24"/>
          <w:szCs w:val="24"/>
        </w:rPr>
        <w:t>;</w:t>
      </w:r>
    </w:p>
    <w:p w:rsidR="005D5E3F" w:rsidRDefault="005D5E3F" w:rsidP="005D5E3F">
      <w:pPr>
        <w:pStyle w:val="Sraopastraipa"/>
        <w:numPr>
          <w:ilvl w:val="0"/>
          <w:numId w:val="7"/>
        </w:numPr>
        <w:spacing w:after="0" w:line="360" w:lineRule="auto"/>
        <w:ind w:left="0" w:firstLine="851"/>
        <w:contextualSpacing/>
        <w:jc w:val="both"/>
        <w:rPr>
          <w:rFonts w:ascii="Times New Roman" w:hAnsi="Times New Roman"/>
          <w:sz w:val="24"/>
          <w:szCs w:val="24"/>
        </w:rPr>
      </w:pPr>
      <w:proofErr w:type="spellStart"/>
      <w:r w:rsidRPr="0049770B">
        <w:rPr>
          <w:rFonts w:ascii="Times New Roman" w:hAnsi="Times New Roman"/>
          <w:sz w:val="24"/>
          <w:szCs w:val="24"/>
        </w:rPr>
        <w:t>Debeikių</w:t>
      </w:r>
      <w:proofErr w:type="spellEnd"/>
      <w:r w:rsidRPr="0049770B">
        <w:rPr>
          <w:rFonts w:ascii="Times New Roman" w:hAnsi="Times New Roman"/>
          <w:sz w:val="24"/>
          <w:szCs w:val="24"/>
        </w:rPr>
        <w:t>;</w:t>
      </w:r>
    </w:p>
    <w:p w:rsidR="005D5E3F" w:rsidRDefault="005D5E3F" w:rsidP="005D5E3F">
      <w:pPr>
        <w:pStyle w:val="Sraopastraipa"/>
        <w:numPr>
          <w:ilvl w:val="0"/>
          <w:numId w:val="7"/>
        </w:numPr>
        <w:spacing w:after="0" w:line="360" w:lineRule="auto"/>
        <w:ind w:left="0" w:firstLine="851"/>
        <w:contextualSpacing/>
        <w:jc w:val="both"/>
        <w:rPr>
          <w:rFonts w:ascii="Times New Roman" w:hAnsi="Times New Roman"/>
          <w:sz w:val="24"/>
          <w:szCs w:val="24"/>
        </w:rPr>
      </w:pPr>
      <w:proofErr w:type="spellStart"/>
      <w:r w:rsidRPr="0049770B">
        <w:rPr>
          <w:rFonts w:ascii="Times New Roman" w:hAnsi="Times New Roman"/>
          <w:sz w:val="24"/>
          <w:szCs w:val="24"/>
        </w:rPr>
        <w:t>Elmininkų</w:t>
      </w:r>
      <w:proofErr w:type="spellEnd"/>
      <w:r w:rsidRPr="0049770B">
        <w:rPr>
          <w:rFonts w:ascii="Times New Roman" w:hAnsi="Times New Roman"/>
          <w:sz w:val="24"/>
          <w:szCs w:val="24"/>
        </w:rPr>
        <w:t>;</w:t>
      </w:r>
    </w:p>
    <w:p w:rsidR="005D5E3F" w:rsidRDefault="005D5E3F" w:rsidP="005D5E3F">
      <w:pPr>
        <w:pStyle w:val="Sraopastraipa"/>
        <w:numPr>
          <w:ilvl w:val="0"/>
          <w:numId w:val="7"/>
        </w:numPr>
        <w:spacing w:after="0" w:line="360" w:lineRule="auto"/>
        <w:ind w:left="0" w:firstLine="851"/>
        <w:contextualSpacing/>
        <w:jc w:val="both"/>
        <w:rPr>
          <w:rFonts w:ascii="Times New Roman" w:hAnsi="Times New Roman"/>
          <w:sz w:val="24"/>
          <w:szCs w:val="24"/>
        </w:rPr>
      </w:pPr>
      <w:proofErr w:type="spellStart"/>
      <w:r>
        <w:rPr>
          <w:rFonts w:ascii="Times New Roman" w:hAnsi="Times New Roman"/>
          <w:sz w:val="24"/>
          <w:szCs w:val="24"/>
        </w:rPr>
        <w:t>Istorijų</w:t>
      </w:r>
      <w:proofErr w:type="spellEnd"/>
      <w:r>
        <w:rPr>
          <w:rFonts w:ascii="Times New Roman" w:hAnsi="Times New Roman"/>
          <w:sz w:val="24"/>
          <w:szCs w:val="24"/>
        </w:rPr>
        <w:t xml:space="preserve"> </w:t>
      </w:r>
      <w:proofErr w:type="spellStart"/>
      <w:r>
        <w:rPr>
          <w:rFonts w:ascii="Times New Roman" w:hAnsi="Times New Roman"/>
          <w:sz w:val="24"/>
          <w:szCs w:val="24"/>
        </w:rPr>
        <w:t>dvarelis</w:t>
      </w:r>
      <w:proofErr w:type="spellEnd"/>
      <w:r>
        <w:rPr>
          <w:rFonts w:ascii="Times New Roman" w:hAnsi="Times New Roman"/>
          <w:sz w:val="24"/>
          <w:szCs w:val="24"/>
        </w:rPr>
        <w:t>;</w:t>
      </w:r>
    </w:p>
    <w:p w:rsidR="005D5E3F" w:rsidRDefault="005D5E3F" w:rsidP="005D5E3F">
      <w:pPr>
        <w:pStyle w:val="Sraopastraipa"/>
        <w:numPr>
          <w:ilvl w:val="0"/>
          <w:numId w:val="7"/>
        </w:numPr>
        <w:spacing w:after="0" w:line="360" w:lineRule="auto"/>
        <w:ind w:left="0" w:firstLine="851"/>
        <w:contextualSpacing/>
        <w:jc w:val="both"/>
        <w:rPr>
          <w:rFonts w:ascii="Times New Roman" w:hAnsi="Times New Roman"/>
          <w:sz w:val="24"/>
          <w:szCs w:val="24"/>
        </w:rPr>
      </w:pPr>
      <w:r w:rsidRPr="0049770B">
        <w:rPr>
          <w:rFonts w:ascii="Times New Roman" w:hAnsi="Times New Roman"/>
          <w:sz w:val="24"/>
          <w:szCs w:val="24"/>
        </w:rPr>
        <w:t>Kavarsko;</w:t>
      </w:r>
    </w:p>
    <w:p w:rsidR="005D5E3F" w:rsidRDefault="005D5E3F" w:rsidP="005D5E3F">
      <w:pPr>
        <w:pStyle w:val="Sraopastraipa"/>
        <w:numPr>
          <w:ilvl w:val="0"/>
          <w:numId w:val="7"/>
        </w:numPr>
        <w:spacing w:after="0" w:line="360" w:lineRule="auto"/>
        <w:ind w:left="0" w:firstLine="851"/>
        <w:contextualSpacing/>
        <w:jc w:val="both"/>
        <w:rPr>
          <w:rFonts w:ascii="Times New Roman" w:hAnsi="Times New Roman"/>
          <w:sz w:val="24"/>
          <w:szCs w:val="24"/>
        </w:rPr>
      </w:pPr>
      <w:proofErr w:type="spellStart"/>
      <w:r w:rsidRPr="0049770B">
        <w:rPr>
          <w:rFonts w:ascii="Times New Roman" w:hAnsi="Times New Roman"/>
          <w:sz w:val="24"/>
          <w:szCs w:val="24"/>
        </w:rPr>
        <w:lastRenderedPageBreak/>
        <w:t>Kurklių</w:t>
      </w:r>
      <w:proofErr w:type="spellEnd"/>
      <w:r w:rsidRPr="0049770B">
        <w:rPr>
          <w:rFonts w:ascii="Times New Roman" w:hAnsi="Times New Roman"/>
          <w:sz w:val="24"/>
          <w:szCs w:val="24"/>
        </w:rPr>
        <w:t>;</w:t>
      </w:r>
    </w:p>
    <w:p w:rsidR="005D5E3F" w:rsidRDefault="005D5E3F" w:rsidP="005D5E3F">
      <w:pPr>
        <w:pStyle w:val="Sraopastraipa"/>
        <w:numPr>
          <w:ilvl w:val="0"/>
          <w:numId w:val="7"/>
        </w:numPr>
        <w:spacing w:after="0" w:line="360" w:lineRule="auto"/>
        <w:ind w:left="0" w:firstLine="851"/>
        <w:contextualSpacing/>
        <w:jc w:val="both"/>
        <w:rPr>
          <w:rFonts w:ascii="Times New Roman" w:hAnsi="Times New Roman"/>
          <w:sz w:val="24"/>
          <w:szCs w:val="24"/>
        </w:rPr>
      </w:pPr>
      <w:proofErr w:type="spellStart"/>
      <w:r>
        <w:rPr>
          <w:rFonts w:ascii="Times New Roman" w:hAnsi="Times New Roman"/>
          <w:sz w:val="24"/>
          <w:szCs w:val="24"/>
        </w:rPr>
        <w:t>Kurklių</w:t>
      </w:r>
      <w:proofErr w:type="spellEnd"/>
      <w:r>
        <w:rPr>
          <w:rFonts w:ascii="Times New Roman" w:hAnsi="Times New Roman"/>
          <w:sz w:val="24"/>
          <w:szCs w:val="24"/>
        </w:rPr>
        <w:t xml:space="preserve"> II</w:t>
      </w:r>
      <w:r w:rsidRPr="0049770B">
        <w:rPr>
          <w:rFonts w:ascii="Times New Roman" w:hAnsi="Times New Roman"/>
          <w:sz w:val="24"/>
          <w:szCs w:val="24"/>
        </w:rPr>
        <w:t>;</w:t>
      </w:r>
    </w:p>
    <w:p w:rsidR="005D5E3F" w:rsidRDefault="005D5E3F" w:rsidP="005D5E3F">
      <w:pPr>
        <w:pStyle w:val="Sraopastraipa"/>
        <w:numPr>
          <w:ilvl w:val="0"/>
          <w:numId w:val="7"/>
        </w:numPr>
        <w:spacing w:after="0" w:line="360" w:lineRule="auto"/>
        <w:ind w:left="0" w:firstLine="851"/>
        <w:contextualSpacing/>
        <w:jc w:val="both"/>
        <w:rPr>
          <w:rFonts w:ascii="Times New Roman" w:hAnsi="Times New Roman"/>
          <w:sz w:val="24"/>
          <w:szCs w:val="24"/>
        </w:rPr>
      </w:pPr>
      <w:r>
        <w:rPr>
          <w:rFonts w:ascii="Times New Roman" w:hAnsi="Times New Roman"/>
          <w:sz w:val="24"/>
          <w:szCs w:val="24"/>
        </w:rPr>
        <w:t xml:space="preserve"> </w:t>
      </w:r>
      <w:proofErr w:type="spellStart"/>
      <w:r w:rsidRPr="0049770B">
        <w:rPr>
          <w:rFonts w:ascii="Times New Roman" w:hAnsi="Times New Roman"/>
          <w:sz w:val="24"/>
          <w:szCs w:val="24"/>
        </w:rPr>
        <w:t>Leliūnų</w:t>
      </w:r>
      <w:proofErr w:type="spellEnd"/>
      <w:r w:rsidRPr="0049770B">
        <w:rPr>
          <w:rFonts w:ascii="Times New Roman" w:hAnsi="Times New Roman"/>
          <w:sz w:val="24"/>
          <w:szCs w:val="24"/>
        </w:rPr>
        <w:t>;</w:t>
      </w:r>
    </w:p>
    <w:p w:rsidR="005D5E3F" w:rsidRDefault="005D5E3F" w:rsidP="005D5E3F">
      <w:pPr>
        <w:pStyle w:val="Sraopastraipa"/>
        <w:numPr>
          <w:ilvl w:val="0"/>
          <w:numId w:val="7"/>
        </w:numPr>
        <w:spacing w:after="0" w:line="360" w:lineRule="auto"/>
        <w:ind w:left="0" w:firstLine="851"/>
        <w:contextualSpacing/>
        <w:jc w:val="both"/>
        <w:rPr>
          <w:rFonts w:ascii="Times New Roman" w:hAnsi="Times New Roman"/>
          <w:sz w:val="24"/>
          <w:szCs w:val="24"/>
        </w:rPr>
      </w:pPr>
      <w:r>
        <w:rPr>
          <w:rFonts w:ascii="Times New Roman" w:hAnsi="Times New Roman"/>
          <w:sz w:val="24"/>
          <w:szCs w:val="24"/>
        </w:rPr>
        <w:t xml:space="preserve"> </w:t>
      </w:r>
      <w:proofErr w:type="spellStart"/>
      <w:r w:rsidRPr="0049770B">
        <w:rPr>
          <w:rFonts w:ascii="Times New Roman" w:hAnsi="Times New Roman"/>
          <w:sz w:val="24"/>
          <w:szCs w:val="24"/>
        </w:rPr>
        <w:t>Mačionių</w:t>
      </w:r>
      <w:proofErr w:type="spellEnd"/>
      <w:r w:rsidRPr="0049770B">
        <w:rPr>
          <w:rFonts w:ascii="Times New Roman" w:hAnsi="Times New Roman"/>
          <w:sz w:val="24"/>
          <w:szCs w:val="24"/>
        </w:rPr>
        <w:t>;</w:t>
      </w:r>
    </w:p>
    <w:p w:rsidR="005D5E3F" w:rsidRDefault="005D5E3F" w:rsidP="005D5E3F">
      <w:pPr>
        <w:pStyle w:val="Sraopastraipa"/>
        <w:numPr>
          <w:ilvl w:val="0"/>
          <w:numId w:val="7"/>
        </w:numPr>
        <w:spacing w:after="0" w:line="360" w:lineRule="auto"/>
        <w:ind w:left="0" w:firstLine="851"/>
        <w:contextualSpacing/>
        <w:jc w:val="both"/>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Kuniškių</w:t>
      </w:r>
      <w:proofErr w:type="spellEnd"/>
      <w:r w:rsidRPr="0049770B">
        <w:rPr>
          <w:rFonts w:ascii="Times New Roman" w:hAnsi="Times New Roman"/>
          <w:sz w:val="24"/>
          <w:szCs w:val="24"/>
        </w:rPr>
        <w:t>;</w:t>
      </w:r>
    </w:p>
    <w:p w:rsidR="005D5E3F" w:rsidRDefault="005D5E3F" w:rsidP="005D5E3F">
      <w:pPr>
        <w:pStyle w:val="Sraopastraipa"/>
        <w:numPr>
          <w:ilvl w:val="0"/>
          <w:numId w:val="7"/>
        </w:numPr>
        <w:spacing w:after="0" w:line="360" w:lineRule="auto"/>
        <w:ind w:left="0" w:firstLine="851"/>
        <w:contextualSpacing/>
        <w:jc w:val="both"/>
        <w:rPr>
          <w:rFonts w:ascii="Times New Roman" w:hAnsi="Times New Roman"/>
          <w:sz w:val="24"/>
          <w:szCs w:val="24"/>
        </w:rPr>
      </w:pPr>
      <w:r>
        <w:rPr>
          <w:rFonts w:ascii="Times New Roman" w:hAnsi="Times New Roman"/>
          <w:sz w:val="24"/>
          <w:szCs w:val="24"/>
        </w:rPr>
        <w:t xml:space="preserve"> </w:t>
      </w:r>
      <w:proofErr w:type="spellStart"/>
      <w:r w:rsidRPr="0049770B">
        <w:rPr>
          <w:rFonts w:ascii="Times New Roman" w:hAnsi="Times New Roman"/>
          <w:sz w:val="24"/>
          <w:szCs w:val="24"/>
        </w:rPr>
        <w:t>Raguvėlės</w:t>
      </w:r>
      <w:proofErr w:type="spellEnd"/>
      <w:r w:rsidRPr="0049770B">
        <w:rPr>
          <w:rFonts w:ascii="Times New Roman" w:hAnsi="Times New Roman"/>
          <w:sz w:val="24"/>
          <w:szCs w:val="24"/>
        </w:rPr>
        <w:t>;</w:t>
      </w:r>
    </w:p>
    <w:p w:rsidR="005D5E3F" w:rsidRDefault="005D5E3F" w:rsidP="005D5E3F">
      <w:pPr>
        <w:pStyle w:val="Sraopastraipa"/>
        <w:numPr>
          <w:ilvl w:val="0"/>
          <w:numId w:val="7"/>
        </w:numPr>
        <w:spacing w:after="0" w:line="360" w:lineRule="auto"/>
        <w:ind w:left="0" w:firstLine="851"/>
        <w:contextualSpacing/>
        <w:jc w:val="both"/>
        <w:rPr>
          <w:rFonts w:ascii="Times New Roman" w:hAnsi="Times New Roman"/>
          <w:sz w:val="24"/>
          <w:szCs w:val="24"/>
        </w:rPr>
      </w:pPr>
      <w:r>
        <w:rPr>
          <w:rFonts w:ascii="Times New Roman" w:hAnsi="Times New Roman"/>
          <w:sz w:val="24"/>
          <w:szCs w:val="24"/>
        </w:rPr>
        <w:t xml:space="preserve"> </w:t>
      </w:r>
      <w:proofErr w:type="spellStart"/>
      <w:r w:rsidRPr="0049770B">
        <w:rPr>
          <w:rFonts w:ascii="Times New Roman" w:hAnsi="Times New Roman"/>
          <w:sz w:val="24"/>
          <w:szCs w:val="24"/>
        </w:rPr>
        <w:t>Rubikių</w:t>
      </w:r>
      <w:proofErr w:type="spellEnd"/>
      <w:r w:rsidRPr="0049770B">
        <w:rPr>
          <w:rFonts w:ascii="Times New Roman" w:hAnsi="Times New Roman"/>
          <w:sz w:val="24"/>
          <w:szCs w:val="24"/>
        </w:rPr>
        <w:t>;</w:t>
      </w:r>
    </w:p>
    <w:p w:rsidR="005D5E3F" w:rsidRDefault="005D5E3F" w:rsidP="005D5E3F">
      <w:pPr>
        <w:pStyle w:val="Sraopastraipa"/>
        <w:numPr>
          <w:ilvl w:val="0"/>
          <w:numId w:val="7"/>
        </w:numPr>
        <w:spacing w:after="0" w:line="360" w:lineRule="auto"/>
        <w:ind w:left="0" w:firstLine="851"/>
        <w:contextualSpacing/>
        <w:jc w:val="both"/>
        <w:rPr>
          <w:rFonts w:ascii="Times New Roman" w:hAnsi="Times New Roman"/>
          <w:sz w:val="24"/>
          <w:szCs w:val="24"/>
        </w:rPr>
      </w:pPr>
      <w:r>
        <w:rPr>
          <w:rFonts w:ascii="Times New Roman" w:hAnsi="Times New Roman"/>
          <w:sz w:val="24"/>
          <w:szCs w:val="24"/>
        </w:rPr>
        <w:t xml:space="preserve"> </w:t>
      </w:r>
      <w:proofErr w:type="spellStart"/>
      <w:r w:rsidRPr="0049770B">
        <w:rPr>
          <w:rFonts w:ascii="Times New Roman" w:hAnsi="Times New Roman"/>
          <w:sz w:val="24"/>
          <w:szCs w:val="24"/>
        </w:rPr>
        <w:t>Skiemonių</w:t>
      </w:r>
      <w:proofErr w:type="spellEnd"/>
      <w:r w:rsidRPr="0049770B">
        <w:rPr>
          <w:rFonts w:ascii="Times New Roman" w:hAnsi="Times New Roman"/>
          <w:sz w:val="24"/>
          <w:szCs w:val="24"/>
        </w:rPr>
        <w:t>;</w:t>
      </w:r>
    </w:p>
    <w:p w:rsidR="005D5E3F" w:rsidRDefault="005D5E3F" w:rsidP="005D5E3F">
      <w:pPr>
        <w:pStyle w:val="Sraopastraipa"/>
        <w:numPr>
          <w:ilvl w:val="0"/>
          <w:numId w:val="7"/>
        </w:numPr>
        <w:spacing w:after="0" w:line="360" w:lineRule="auto"/>
        <w:ind w:left="0" w:firstLine="851"/>
        <w:contextualSpacing/>
        <w:jc w:val="both"/>
        <w:rPr>
          <w:rFonts w:ascii="Times New Roman" w:hAnsi="Times New Roman"/>
          <w:sz w:val="24"/>
          <w:szCs w:val="24"/>
        </w:rPr>
      </w:pPr>
      <w:r>
        <w:rPr>
          <w:rFonts w:ascii="Times New Roman" w:hAnsi="Times New Roman"/>
          <w:sz w:val="24"/>
          <w:szCs w:val="24"/>
        </w:rPr>
        <w:t xml:space="preserve"> </w:t>
      </w:r>
      <w:proofErr w:type="spellStart"/>
      <w:r w:rsidRPr="0049770B">
        <w:rPr>
          <w:rFonts w:ascii="Times New Roman" w:hAnsi="Times New Roman"/>
          <w:sz w:val="24"/>
          <w:szCs w:val="24"/>
        </w:rPr>
        <w:t>Staškūniškio</w:t>
      </w:r>
      <w:proofErr w:type="spellEnd"/>
      <w:r w:rsidRPr="0049770B">
        <w:rPr>
          <w:rFonts w:ascii="Times New Roman" w:hAnsi="Times New Roman"/>
          <w:sz w:val="24"/>
          <w:szCs w:val="24"/>
        </w:rPr>
        <w:t>;</w:t>
      </w:r>
    </w:p>
    <w:p w:rsidR="005D5E3F" w:rsidRDefault="005D5E3F" w:rsidP="005D5E3F">
      <w:pPr>
        <w:pStyle w:val="Sraopastraipa"/>
        <w:numPr>
          <w:ilvl w:val="0"/>
          <w:numId w:val="7"/>
        </w:numPr>
        <w:spacing w:after="0" w:line="360" w:lineRule="auto"/>
        <w:ind w:left="0" w:firstLine="851"/>
        <w:contextualSpacing/>
        <w:jc w:val="both"/>
        <w:rPr>
          <w:rFonts w:ascii="Times New Roman" w:hAnsi="Times New Roman"/>
          <w:sz w:val="24"/>
          <w:szCs w:val="24"/>
        </w:rPr>
      </w:pPr>
      <w:r>
        <w:rPr>
          <w:rFonts w:ascii="Times New Roman" w:hAnsi="Times New Roman"/>
          <w:sz w:val="24"/>
          <w:szCs w:val="24"/>
        </w:rPr>
        <w:t xml:space="preserve"> </w:t>
      </w:r>
      <w:proofErr w:type="spellStart"/>
      <w:r w:rsidRPr="0049770B">
        <w:rPr>
          <w:rFonts w:ascii="Times New Roman" w:hAnsi="Times New Roman"/>
          <w:sz w:val="24"/>
          <w:szCs w:val="24"/>
        </w:rPr>
        <w:t>Surdegio</w:t>
      </w:r>
      <w:proofErr w:type="spellEnd"/>
      <w:r w:rsidRPr="0049770B">
        <w:rPr>
          <w:rFonts w:ascii="Times New Roman" w:hAnsi="Times New Roman"/>
          <w:sz w:val="24"/>
          <w:szCs w:val="24"/>
        </w:rPr>
        <w:t>;</w:t>
      </w:r>
    </w:p>
    <w:p w:rsidR="005D5E3F" w:rsidRDefault="005D5E3F" w:rsidP="005D5E3F">
      <w:pPr>
        <w:pStyle w:val="Sraopastraipa"/>
        <w:numPr>
          <w:ilvl w:val="0"/>
          <w:numId w:val="7"/>
        </w:numPr>
        <w:spacing w:after="0" w:line="360" w:lineRule="auto"/>
        <w:ind w:left="0" w:firstLine="851"/>
        <w:contextualSpacing/>
        <w:jc w:val="both"/>
        <w:rPr>
          <w:rFonts w:ascii="Times New Roman" w:hAnsi="Times New Roman"/>
          <w:sz w:val="24"/>
          <w:szCs w:val="24"/>
        </w:rPr>
      </w:pPr>
      <w:r>
        <w:rPr>
          <w:rFonts w:ascii="Times New Roman" w:hAnsi="Times New Roman"/>
          <w:sz w:val="24"/>
          <w:szCs w:val="24"/>
        </w:rPr>
        <w:t xml:space="preserve"> </w:t>
      </w:r>
      <w:proofErr w:type="spellStart"/>
      <w:r w:rsidRPr="0049770B">
        <w:rPr>
          <w:rFonts w:ascii="Times New Roman" w:hAnsi="Times New Roman"/>
          <w:sz w:val="24"/>
          <w:szCs w:val="24"/>
        </w:rPr>
        <w:t>Svėdasų</w:t>
      </w:r>
      <w:proofErr w:type="spellEnd"/>
      <w:r w:rsidRPr="0049770B">
        <w:rPr>
          <w:rFonts w:ascii="Times New Roman" w:hAnsi="Times New Roman"/>
          <w:sz w:val="24"/>
          <w:szCs w:val="24"/>
        </w:rPr>
        <w:t>;</w:t>
      </w:r>
    </w:p>
    <w:p w:rsidR="005D5E3F" w:rsidRDefault="005D5E3F" w:rsidP="005D5E3F">
      <w:pPr>
        <w:pStyle w:val="Sraopastraipa"/>
        <w:numPr>
          <w:ilvl w:val="0"/>
          <w:numId w:val="7"/>
        </w:numPr>
        <w:spacing w:after="0" w:line="360" w:lineRule="auto"/>
        <w:ind w:left="0" w:firstLine="851"/>
        <w:contextualSpacing/>
        <w:jc w:val="both"/>
        <w:rPr>
          <w:rFonts w:ascii="Times New Roman" w:hAnsi="Times New Roman"/>
          <w:sz w:val="24"/>
          <w:szCs w:val="24"/>
        </w:rPr>
      </w:pPr>
      <w:r>
        <w:rPr>
          <w:rFonts w:ascii="Times New Roman" w:hAnsi="Times New Roman"/>
          <w:sz w:val="24"/>
          <w:szCs w:val="24"/>
        </w:rPr>
        <w:t xml:space="preserve"> </w:t>
      </w:r>
      <w:proofErr w:type="spellStart"/>
      <w:r w:rsidRPr="0049770B">
        <w:rPr>
          <w:rFonts w:ascii="Times New Roman" w:hAnsi="Times New Roman"/>
          <w:sz w:val="24"/>
          <w:szCs w:val="24"/>
        </w:rPr>
        <w:t>Svirnų</w:t>
      </w:r>
      <w:proofErr w:type="spellEnd"/>
      <w:r w:rsidRPr="0049770B">
        <w:rPr>
          <w:rFonts w:ascii="Times New Roman" w:hAnsi="Times New Roman"/>
          <w:sz w:val="24"/>
          <w:szCs w:val="24"/>
        </w:rPr>
        <w:t xml:space="preserve"> II;</w:t>
      </w:r>
    </w:p>
    <w:p w:rsidR="005D5E3F" w:rsidRDefault="005D5E3F" w:rsidP="005D5E3F">
      <w:pPr>
        <w:pStyle w:val="Sraopastraipa"/>
        <w:numPr>
          <w:ilvl w:val="0"/>
          <w:numId w:val="7"/>
        </w:numPr>
        <w:spacing w:after="0" w:line="360" w:lineRule="auto"/>
        <w:ind w:left="0" w:firstLine="851"/>
        <w:contextualSpacing/>
        <w:jc w:val="both"/>
        <w:rPr>
          <w:rFonts w:ascii="Times New Roman" w:hAnsi="Times New Roman"/>
          <w:sz w:val="24"/>
          <w:szCs w:val="24"/>
        </w:rPr>
      </w:pPr>
      <w:r>
        <w:rPr>
          <w:rFonts w:ascii="Times New Roman" w:hAnsi="Times New Roman"/>
          <w:sz w:val="24"/>
          <w:szCs w:val="24"/>
        </w:rPr>
        <w:t xml:space="preserve"> </w:t>
      </w:r>
      <w:proofErr w:type="spellStart"/>
      <w:r w:rsidRPr="0049770B">
        <w:rPr>
          <w:rFonts w:ascii="Times New Roman" w:hAnsi="Times New Roman"/>
          <w:sz w:val="24"/>
          <w:szCs w:val="24"/>
        </w:rPr>
        <w:t>Šerių</w:t>
      </w:r>
      <w:proofErr w:type="spellEnd"/>
      <w:r w:rsidRPr="0049770B">
        <w:rPr>
          <w:rFonts w:ascii="Times New Roman" w:hAnsi="Times New Roman"/>
          <w:sz w:val="24"/>
          <w:szCs w:val="24"/>
        </w:rPr>
        <w:t>;</w:t>
      </w:r>
    </w:p>
    <w:p w:rsidR="005D5E3F" w:rsidRDefault="005D5E3F" w:rsidP="005D5E3F">
      <w:pPr>
        <w:pStyle w:val="Sraopastraipa"/>
        <w:numPr>
          <w:ilvl w:val="0"/>
          <w:numId w:val="7"/>
        </w:numPr>
        <w:spacing w:after="0" w:line="360" w:lineRule="auto"/>
        <w:ind w:left="0" w:firstLine="851"/>
        <w:contextualSpacing/>
        <w:jc w:val="both"/>
        <w:rPr>
          <w:rFonts w:ascii="Times New Roman" w:hAnsi="Times New Roman"/>
          <w:sz w:val="24"/>
          <w:szCs w:val="24"/>
        </w:rPr>
      </w:pPr>
      <w:r>
        <w:rPr>
          <w:rFonts w:ascii="Times New Roman" w:hAnsi="Times New Roman"/>
          <w:sz w:val="24"/>
          <w:szCs w:val="24"/>
        </w:rPr>
        <w:t xml:space="preserve"> </w:t>
      </w:r>
      <w:proofErr w:type="spellStart"/>
      <w:r w:rsidRPr="0049770B">
        <w:rPr>
          <w:rFonts w:ascii="Times New Roman" w:hAnsi="Times New Roman"/>
          <w:sz w:val="24"/>
          <w:szCs w:val="24"/>
        </w:rPr>
        <w:t>Traupio</w:t>
      </w:r>
      <w:proofErr w:type="spellEnd"/>
      <w:r w:rsidRPr="0049770B">
        <w:rPr>
          <w:rFonts w:ascii="Times New Roman" w:hAnsi="Times New Roman"/>
          <w:sz w:val="24"/>
          <w:szCs w:val="24"/>
        </w:rPr>
        <w:t>;</w:t>
      </w:r>
    </w:p>
    <w:p w:rsidR="005D5E3F" w:rsidRDefault="005D5E3F" w:rsidP="005D5E3F">
      <w:pPr>
        <w:pStyle w:val="Sraopastraipa"/>
        <w:numPr>
          <w:ilvl w:val="0"/>
          <w:numId w:val="7"/>
        </w:numPr>
        <w:spacing w:after="0" w:line="360" w:lineRule="auto"/>
        <w:ind w:left="0" w:firstLine="851"/>
        <w:contextualSpacing/>
        <w:jc w:val="both"/>
        <w:rPr>
          <w:rFonts w:ascii="Times New Roman" w:hAnsi="Times New Roman"/>
          <w:sz w:val="24"/>
          <w:szCs w:val="24"/>
        </w:rPr>
      </w:pPr>
      <w:r>
        <w:rPr>
          <w:rFonts w:ascii="Times New Roman" w:hAnsi="Times New Roman"/>
          <w:sz w:val="24"/>
          <w:szCs w:val="24"/>
        </w:rPr>
        <w:t xml:space="preserve"> </w:t>
      </w:r>
      <w:r w:rsidRPr="0049770B">
        <w:rPr>
          <w:rFonts w:ascii="Times New Roman" w:hAnsi="Times New Roman"/>
          <w:sz w:val="24"/>
          <w:szCs w:val="24"/>
        </w:rPr>
        <w:t>Troškūnų;</w:t>
      </w:r>
    </w:p>
    <w:p w:rsidR="005D5E3F" w:rsidRDefault="005D5E3F" w:rsidP="005D5E3F">
      <w:pPr>
        <w:pStyle w:val="Sraopastraipa"/>
        <w:numPr>
          <w:ilvl w:val="0"/>
          <w:numId w:val="7"/>
        </w:numPr>
        <w:spacing w:after="0" w:line="360" w:lineRule="auto"/>
        <w:ind w:left="0" w:firstLine="851"/>
        <w:contextualSpacing/>
        <w:jc w:val="both"/>
        <w:rPr>
          <w:rFonts w:ascii="Times New Roman" w:hAnsi="Times New Roman"/>
          <w:sz w:val="24"/>
          <w:szCs w:val="24"/>
        </w:rPr>
      </w:pPr>
      <w:r>
        <w:rPr>
          <w:rFonts w:ascii="Times New Roman" w:hAnsi="Times New Roman"/>
          <w:sz w:val="24"/>
          <w:szCs w:val="24"/>
        </w:rPr>
        <w:t xml:space="preserve"> </w:t>
      </w:r>
      <w:proofErr w:type="spellStart"/>
      <w:r w:rsidRPr="0049770B">
        <w:rPr>
          <w:rFonts w:ascii="Times New Roman" w:hAnsi="Times New Roman"/>
          <w:sz w:val="24"/>
          <w:szCs w:val="24"/>
        </w:rPr>
        <w:t>Vaitkūnų</w:t>
      </w:r>
      <w:proofErr w:type="spellEnd"/>
      <w:r w:rsidRPr="0049770B">
        <w:rPr>
          <w:rFonts w:ascii="Times New Roman" w:hAnsi="Times New Roman"/>
          <w:sz w:val="24"/>
          <w:szCs w:val="24"/>
        </w:rPr>
        <w:t>;</w:t>
      </w:r>
    </w:p>
    <w:p w:rsidR="005D5E3F" w:rsidRPr="00CA0FB7" w:rsidRDefault="005D5E3F" w:rsidP="005D5E3F">
      <w:pPr>
        <w:pStyle w:val="Sraopastraipa"/>
        <w:numPr>
          <w:ilvl w:val="0"/>
          <w:numId w:val="7"/>
        </w:numPr>
        <w:spacing w:after="0" w:line="360" w:lineRule="auto"/>
        <w:ind w:left="0" w:firstLine="851"/>
        <w:contextualSpacing/>
        <w:jc w:val="both"/>
        <w:rPr>
          <w:rFonts w:ascii="Times New Roman" w:hAnsi="Times New Roman"/>
          <w:sz w:val="24"/>
          <w:szCs w:val="24"/>
        </w:rPr>
      </w:pPr>
      <w:r>
        <w:rPr>
          <w:rFonts w:ascii="Times New Roman" w:hAnsi="Times New Roman"/>
          <w:sz w:val="24"/>
          <w:szCs w:val="24"/>
        </w:rPr>
        <w:t xml:space="preserve"> </w:t>
      </w:r>
      <w:proofErr w:type="spellStart"/>
      <w:r w:rsidRPr="0049770B">
        <w:rPr>
          <w:rFonts w:ascii="Times New Roman" w:hAnsi="Times New Roman"/>
          <w:sz w:val="24"/>
          <w:szCs w:val="24"/>
        </w:rPr>
        <w:t>Viešintų</w:t>
      </w:r>
      <w:proofErr w:type="spellEnd"/>
      <w:r>
        <w:rPr>
          <w:rFonts w:ascii="Times New Roman" w:hAnsi="Times New Roman"/>
          <w:sz w:val="24"/>
          <w:szCs w:val="24"/>
        </w:rPr>
        <w:t>.</w:t>
      </w:r>
    </w:p>
    <w:p w:rsidR="005D5E3F" w:rsidRDefault="005D5E3F" w:rsidP="005D5E3F">
      <w:pPr>
        <w:spacing w:line="360" w:lineRule="auto"/>
        <w:ind w:firstLine="851"/>
        <w:jc w:val="both"/>
        <w:rPr>
          <w:b/>
        </w:rPr>
      </w:pPr>
    </w:p>
    <w:p w:rsidR="005D5E3F" w:rsidRDefault="005D5E3F" w:rsidP="005D5E3F">
      <w:pPr>
        <w:spacing w:line="360" w:lineRule="auto"/>
        <w:ind w:firstLine="851"/>
        <w:jc w:val="both"/>
        <w:rPr>
          <w:b/>
        </w:rPr>
      </w:pPr>
    </w:p>
    <w:p w:rsidR="005D5E3F" w:rsidRDefault="005D5E3F" w:rsidP="005D5E3F">
      <w:pPr>
        <w:spacing w:line="360" w:lineRule="auto"/>
        <w:ind w:firstLine="851"/>
        <w:jc w:val="both"/>
        <w:rPr>
          <w:b/>
        </w:rPr>
      </w:pPr>
    </w:p>
    <w:p w:rsidR="005D5E3F" w:rsidRDefault="005D5E3F" w:rsidP="005D5E3F">
      <w:pPr>
        <w:jc w:val="both"/>
        <w:rPr>
          <w:b/>
        </w:rPr>
      </w:pPr>
      <w:r>
        <w:rPr>
          <w:b/>
        </w:rPr>
        <w:t xml:space="preserve">                                                                                                                       </w:t>
      </w:r>
    </w:p>
    <w:p w:rsidR="005D5E3F" w:rsidRDefault="005D5E3F" w:rsidP="005D5E3F">
      <w:pPr>
        <w:jc w:val="both"/>
        <w:rPr>
          <w:b/>
        </w:rPr>
      </w:pPr>
    </w:p>
    <w:p w:rsidR="005D5E3F" w:rsidRDefault="005D5E3F" w:rsidP="005D5E3F">
      <w:pPr>
        <w:jc w:val="both"/>
        <w:rPr>
          <w:b/>
        </w:rPr>
      </w:pPr>
    </w:p>
    <w:p w:rsidR="005D5E3F" w:rsidRDefault="005D5E3F" w:rsidP="005D5E3F">
      <w:pPr>
        <w:jc w:val="both"/>
        <w:rPr>
          <w:b/>
        </w:rPr>
      </w:pPr>
    </w:p>
    <w:p w:rsidR="005D5E3F" w:rsidRDefault="005D5E3F" w:rsidP="005D5E3F">
      <w:pPr>
        <w:jc w:val="both"/>
        <w:rPr>
          <w:b/>
        </w:rPr>
      </w:pPr>
    </w:p>
    <w:p w:rsidR="005D5E3F" w:rsidRDefault="005D5E3F" w:rsidP="005D5E3F">
      <w:pPr>
        <w:jc w:val="both"/>
        <w:rPr>
          <w:b/>
        </w:rPr>
      </w:pPr>
    </w:p>
    <w:p w:rsidR="005D5E3F" w:rsidRDefault="005D5E3F" w:rsidP="005D5E3F">
      <w:pPr>
        <w:jc w:val="both"/>
        <w:rPr>
          <w:b/>
        </w:rPr>
      </w:pPr>
    </w:p>
    <w:p w:rsidR="005D5E3F" w:rsidRDefault="005D5E3F" w:rsidP="005D5E3F">
      <w:pPr>
        <w:jc w:val="both"/>
        <w:rPr>
          <w:b/>
        </w:rPr>
      </w:pPr>
    </w:p>
    <w:p w:rsidR="005D5E3F" w:rsidRDefault="005D5E3F" w:rsidP="005D5E3F">
      <w:pPr>
        <w:jc w:val="both"/>
        <w:rPr>
          <w:b/>
        </w:rPr>
      </w:pPr>
    </w:p>
    <w:p w:rsidR="005D5E3F" w:rsidRDefault="005D5E3F" w:rsidP="005D5E3F">
      <w:pPr>
        <w:jc w:val="both"/>
        <w:rPr>
          <w:b/>
        </w:rPr>
      </w:pPr>
    </w:p>
    <w:p w:rsidR="005D5E3F" w:rsidRDefault="005D5E3F" w:rsidP="005D5E3F">
      <w:pPr>
        <w:jc w:val="both"/>
        <w:rPr>
          <w:b/>
        </w:rPr>
      </w:pPr>
    </w:p>
    <w:p w:rsidR="005D5E3F" w:rsidRDefault="005D5E3F" w:rsidP="005D5E3F">
      <w:pPr>
        <w:jc w:val="both"/>
        <w:rPr>
          <w:b/>
        </w:rPr>
      </w:pPr>
    </w:p>
    <w:p w:rsidR="005D5E3F" w:rsidRDefault="005D5E3F" w:rsidP="005D5E3F">
      <w:pPr>
        <w:jc w:val="both"/>
        <w:rPr>
          <w:b/>
        </w:rPr>
      </w:pPr>
    </w:p>
    <w:p w:rsidR="005D5E3F" w:rsidRDefault="005D5E3F" w:rsidP="005D5E3F">
      <w:pPr>
        <w:jc w:val="both"/>
        <w:rPr>
          <w:b/>
        </w:rPr>
      </w:pPr>
    </w:p>
    <w:p w:rsidR="005D5E3F" w:rsidRDefault="005D5E3F" w:rsidP="005D5E3F">
      <w:pPr>
        <w:jc w:val="both"/>
        <w:rPr>
          <w:b/>
        </w:rPr>
      </w:pPr>
    </w:p>
    <w:p w:rsidR="005D5E3F" w:rsidRDefault="005D5E3F" w:rsidP="005D5E3F">
      <w:pPr>
        <w:jc w:val="both"/>
        <w:rPr>
          <w:b/>
        </w:rPr>
      </w:pPr>
    </w:p>
    <w:p w:rsidR="005D5E3F" w:rsidRDefault="005D5E3F" w:rsidP="005D5E3F">
      <w:pPr>
        <w:jc w:val="both"/>
        <w:rPr>
          <w:b/>
        </w:rPr>
      </w:pPr>
    </w:p>
    <w:p w:rsidR="005D5E3F" w:rsidRDefault="005D5E3F" w:rsidP="005D5E3F">
      <w:pPr>
        <w:jc w:val="both"/>
        <w:rPr>
          <w:b/>
        </w:rPr>
      </w:pPr>
    </w:p>
    <w:p w:rsidR="005D5E3F" w:rsidRDefault="005D5E3F" w:rsidP="005D5E3F">
      <w:pPr>
        <w:jc w:val="both"/>
        <w:rPr>
          <w:b/>
        </w:rPr>
      </w:pPr>
    </w:p>
    <w:p w:rsidR="005D5E3F" w:rsidRDefault="005D5E3F" w:rsidP="005D5E3F">
      <w:pPr>
        <w:jc w:val="both"/>
        <w:rPr>
          <w:b/>
        </w:rPr>
      </w:pPr>
    </w:p>
    <w:p w:rsidR="00F56922" w:rsidRDefault="005D5E3F" w:rsidP="005D5E3F">
      <w:pPr>
        <w:jc w:val="both"/>
        <w:rPr>
          <w:b/>
        </w:rPr>
      </w:pPr>
      <w:r>
        <w:rPr>
          <w:b/>
        </w:rPr>
        <w:lastRenderedPageBreak/>
        <w:t xml:space="preserve">                                                                                       </w:t>
      </w:r>
      <w:r w:rsidR="00F56922">
        <w:rPr>
          <w:b/>
        </w:rPr>
        <w:t xml:space="preserve">                       </w:t>
      </w:r>
    </w:p>
    <w:p w:rsidR="0006747D" w:rsidRDefault="0006747D" w:rsidP="005D5E3F">
      <w:pPr>
        <w:jc w:val="both"/>
        <w:rPr>
          <w:b/>
        </w:rPr>
      </w:pPr>
    </w:p>
    <w:p w:rsidR="0006747D" w:rsidRDefault="0006747D" w:rsidP="005D5E3F">
      <w:pPr>
        <w:jc w:val="both"/>
        <w:rPr>
          <w:b/>
        </w:rPr>
      </w:pPr>
    </w:p>
    <w:p w:rsidR="0006747D" w:rsidRDefault="0006747D" w:rsidP="005D5E3F">
      <w:pPr>
        <w:jc w:val="both"/>
        <w:rPr>
          <w:b/>
        </w:rPr>
      </w:pPr>
    </w:p>
    <w:p w:rsidR="005D5E3F" w:rsidRPr="00F56922" w:rsidRDefault="005D5E3F" w:rsidP="005D5E3F">
      <w:pPr>
        <w:jc w:val="both"/>
        <w:rPr>
          <w:b/>
        </w:rPr>
      </w:pPr>
      <w:r>
        <w:t xml:space="preserve"> </w:t>
      </w:r>
      <w:r w:rsidR="00F56922">
        <w:t xml:space="preserve">                                                                                                                                            </w:t>
      </w:r>
      <w:r>
        <w:t xml:space="preserve">Priedas Nr. </w:t>
      </w:r>
      <w:r w:rsidR="009E31D1">
        <w:t>2</w:t>
      </w:r>
    </w:p>
    <w:p w:rsidR="005D5E3F" w:rsidRDefault="005D5E3F" w:rsidP="005D5E3F">
      <w:pPr>
        <w:ind w:firstLine="851"/>
        <w:jc w:val="both"/>
      </w:pPr>
    </w:p>
    <w:p w:rsidR="005D5E3F" w:rsidRDefault="005D5E3F" w:rsidP="005D5E3F">
      <w:pPr>
        <w:ind w:firstLine="851"/>
        <w:jc w:val="both"/>
      </w:pPr>
    </w:p>
    <w:p w:rsidR="005D5E3F" w:rsidRDefault="005D5E3F" w:rsidP="005D5E3F">
      <w:pPr>
        <w:ind w:firstLine="851"/>
        <w:jc w:val="center"/>
        <w:rPr>
          <w:b/>
        </w:rPr>
      </w:pPr>
      <w:r w:rsidRPr="00A20962">
        <w:rPr>
          <w:b/>
        </w:rPr>
        <w:t>PAGRINDINIAI BIBLIOTEK</w:t>
      </w:r>
      <w:r>
        <w:rPr>
          <w:b/>
        </w:rPr>
        <w:t>OS VEIKLOS VERTINIMO RODIKLIAI</w:t>
      </w:r>
    </w:p>
    <w:p w:rsidR="005D5E3F" w:rsidRDefault="005D5E3F" w:rsidP="005D5E3F">
      <w:pPr>
        <w:ind w:firstLine="851"/>
        <w:jc w:val="both"/>
        <w:rPr>
          <w:b/>
        </w:rPr>
      </w:pPr>
    </w:p>
    <w:p w:rsidR="005D5E3F" w:rsidRDefault="005D5E3F" w:rsidP="005D5E3F">
      <w:pPr>
        <w:pStyle w:val="Sraopastraipa"/>
        <w:spacing w:after="0" w:line="360" w:lineRule="auto"/>
        <w:contextualSpacing/>
        <w:jc w:val="both"/>
        <w:rPr>
          <w:rFonts w:ascii="Times New Roman" w:eastAsia="Times New Roman" w:hAnsi="Times New Roman"/>
          <w:b/>
          <w:sz w:val="24"/>
          <w:szCs w:val="24"/>
          <w:lang w:eastAsia="lt-LT"/>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1E0" w:firstRow="1" w:lastRow="1" w:firstColumn="1" w:lastColumn="1" w:noHBand="0" w:noVBand="0"/>
      </w:tblPr>
      <w:tblGrid>
        <w:gridCol w:w="642"/>
        <w:gridCol w:w="4863"/>
        <w:gridCol w:w="1420"/>
        <w:gridCol w:w="1421"/>
        <w:gridCol w:w="1282"/>
      </w:tblGrid>
      <w:tr w:rsidR="005D5E3F" w:rsidRPr="007D02C1" w:rsidTr="003150A7">
        <w:tc>
          <w:tcPr>
            <w:tcW w:w="642"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Pr="00990E8B" w:rsidRDefault="005D5E3F" w:rsidP="003150A7">
            <w:pPr>
              <w:jc w:val="both"/>
            </w:pPr>
            <w:r>
              <w:t>Eil. Nr.</w:t>
            </w:r>
          </w:p>
        </w:tc>
        <w:tc>
          <w:tcPr>
            <w:tcW w:w="4863"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Priemonės</w:t>
            </w:r>
          </w:p>
        </w:tc>
        <w:tc>
          <w:tcPr>
            <w:tcW w:w="1420"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Planuota  2019 m.</w:t>
            </w:r>
          </w:p>
        </w:tc>
        <w:tc>
          <w:tcPr>
            <w:tcW w:w="1421"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Įvykdyta 2019 m.</w:t>
            </w:r>
          </w:p>
        </w:tc>
        <w:tc>
          <w:tcPr>
            <w:tcW w:w="1282"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Įvykdymo</w:t>
            </w:r>
          </w:p>
          <w:p w:rsidR="005D5E3F" w:rsidRDefault="005D5E3F" w:rsidP="003150A7">
            <w:pPr>
              <w:jc w:val="both"/>
            </w:pPr>
            <w:r>
              <w:t>proc.</w:t>
            </w:r>
          </w:p>
        </w:tc>
      </w:tr>
      <w:tr w:rsidR="005D5E3F" w:rsidRPr="007D02C1" w:rsidTr="003150A7">
        <w:trPr>
          <w:trHeight w:val="135"/>
        </w:trPr>
        <w:tc>
          <w:tcPr>
            <w:tcW w:w="642"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1.</w:t>
            </w:r>
          </w:p>
        </w:tc>
        <w:tc>
          <w:tcPr>
            <w:tcW w:w="4863"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Gyventojų  sutelkimo  procentas  bibliotekose</w:t>
            </w:r>
          </w:p>
        </w:tc>
        <w:tc>
          <w:tcPr>
            <w:tcW w:w="1420"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Pr="007D02C1" w:rsidRDefault="005D5E3F" w:rsidP="003150A7">
            <w:pPr>
              <w:jc w:val="both"/>
              <w:rPr>
                <w:color w:val="FF0000"/>
              </w:rPr>
            </w:pPr>
            <w:r>
              <w:t>34,6</w:t>
            </w:r>
          </w:p>
        </w:tc>
        <w:tc>
          <w:tcPr>
            <w:tcW w:w="1421"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Pr="007D02C1" w:rsidRDefault="005D5E3F" w:rsidP="003150A7">
            <w:pPr>
              <w:jc w:val="both"/>
              <w:rPr>
                <w:color w:val="FF0000"/>
              </w:rPr>
            </w:pPr>
            <w:r>
              <w:t>34,0</w:t>
            </w:r>
          </w:p>
        </w:tc>
        <w:tc>
          <w:tcPr>
            <w:tcW w:w="1282"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Pr="007D02C1" w:rsidRDefault="005D5E3F" w:rsidP="003150A7">
            <w:pPr>
              <w:jc w:val="both"/>
              <w:rPr>
                <w:color w:val="FF0000"/>
              </w:rPr>
            </w:pPr>
            <w:r>
              <w:t>98,3</w:t>
            </w:r>
          </w:p>
        </w:tc>
      </w:tr>
      <w:tr w:rsidR="005D5E3F" w:rsidRPr="007D02C1" w:rsidTr="003150A7">
        <w:trPr>
          <w:trHeight w:val="172"/>
        </w:trPr>
        <w:tc>
          <w:tcPr>
            <w:tcW w:w="642"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2.</w:t>
            </w:r>
          </w:p>
        </w:tc>
        <w:tc>
          <w:tcPr>
            <w:tcW w:w="4863"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Registruotų  vartotojų  skaičius</w:t>
            </w:r>
          </w:p>
        </w:tc>
        <w:tc>
          <w:tcPr>
            <w:tcW w:w="1420"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8 250</w:t>
            </w:r>
          </w:p>
        </w:tc>
        <w:tc>
          <w:tcPr>
            <w:tcW w:w="1421"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8 023</w:t>
            </w:r>
          </w:p>
        </w:tc>
        <w:tc>
          <w:tcPr>
            <w:tcW w:w="1282"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97,2</w:t>
            </w:r>
          </w:p>
        </w:tc>
      </w:tr>
      <w:tr w:rsidR="005D5E3F" w:rsidRPr="007D02C1" w:rsidTr="003150A7">
        <w:trPr>
          <w:trHeight w:val="240"/>
        </w:trPr>
        <w:tc>
          <w:tcPr>
            <w:tcW w:w="642"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3.</w:t>
            </w:r>
          </w:p>
        </w:tc>
        <w:tc>
          <w:tcPr>
            <w:tcW w:w="4863"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Apsilankymų  skaičius</w:t>
            </w:r>
          </w:p>
        </w:tc>
        <w:tc>
          <w:tcPr>
            <w:tcW w:w="1420"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155 000</w:t>
            </w:r>
          </w:p>
        </w:tc>
        <w:tc>
          <w:tcPr>
            <w:tcW w:w="1421"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155 880</w:t>
            </w:r>
          </w:p>
        </w:tc>
        <w:tc>
          <w:tcPr>
            <w:tcW w:w="1282"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100,6</w:t>
            </w:r>
          </w:p>
        </w:tc>
      </w:tr>
      <w:tr w:rsidR="005D5E3F" w:rsidRPr="007D02C1" w:rsidTr="003150A7">
        <w:trPr>
          <w:trHeight w:val="180"/>
        </w:trPr>
        <w:tc>
          <w:tcPr>
            <w:tcW w:w="642"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4.</w:t>
            </w:r>
          </w:p>
        </w:tc>
        <w:tc>
          <w:tcPr>
            <w:tcW w:w="4863"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 xml:space="preserve">Dokumentų  </w:t>
            </w:r>
            <w:proofErr w:type="spellStart"/>
            <w:r>
              <w:t>išduotis</w:t>
            </w:r>
            <w:proofErr w:type="spellEnd"/>
          </w:p>
        </w:tc>
        <w:tc>
          <w:tcPr>
            <w:tcW w:w="1420"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247 000</w:t>
            </w:r>
          </w:p>
        </w:tc>
        <w:tc>
          <w:tcPr>
            <w:tcW w:w="1421"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237 589</w:t>
            </w:r>
          </w:p>
        </w:tc>
        <w:tc>
          <w:tcPr>
            <w:tcW w:w="1282"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Pr="007D02C1" w:rsidRDefault="005D5E3F" w:rsidP="003150A7">
            <w:pPr>
              <w:jc w:val="both"/>
              <w:rPr>
                <w:color w:val="FF0000"/>
              </w:rPr>
            </w:pPr>
            <w:r>
              <w:t>96,2</w:t>
            </w:r>
          </w:p>
        </w:tc>
      </w:tr>
      <w:tr w:rsidR="005D5E3F" w:rsidRPr="007D02C1" w:rsidTr="003150A7">
        <w:trPr>
          <w:trHeight w:val="225"/>
        </w:trPr>
        <w:tc>
          <w:tcPr>
            <w:tcW w:w="642"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5.</w:t>
            </w:r>
          </w:p>
        </w:tc>
        <w:tc>
          <w:tcPr>
            <w:tcW w:w="4863"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Gauti  ir  sutvarkyti  dokumentai</w:t>
            </w:r>
          </w:p>
        </w:tc>
        <w:tc>
          <w:tcPr>
            <w:tcW w:w="1420"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9 900</w:t>
            </w:r>
          </w:p>
        </w:tc>
        <w:tc>
          <w:tcPr>
            <w:tcW w:w="1421"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r>
              <w:t>10 565</w:t>
            </w:r>
          </w:p>
        </w:tc>
        <w:tc>
          <w:tcPr>
            <w:tcW w:w="1282"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Pr="007D02C1" w:rsidRDefault="005D5E3F" w:rsidP="003150A7">
            <w:pPr>
              <w:jc w:val="both"/>
              <w:rPr>
                <w:color w:val="FF0000"/>
              </w:rPr>
            </w:pPr>
            <w:r>
              <w:t>106,7</w:t>
            </w:r>
          </w:p>
        </w:tc>
      </w:tr>
      <w:tr w:rsidR="005D5E3F" w:rsidRPr="007D02C1" w:rsidTr="003150A7">
        <w:trPr>
          <w:trHeight w:val="160"/>
        </w:trPr>
        <w:tc>
          <w:tcPr>
            <w:tcW w:w="642"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6.</w:t>
            </w:r>
          </w:p>
        </w:tc>
        <w:tc>
          <w:tcPr>
            <w:tcW w:w="4863"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Prenumeruoti  periodiniai leidiniai (pav.)</w:t>
            </w:r>
          </w:p>
        </w:tc>
        <w:tc>
          <w:tcPr>
            <w:tcW w:w="1420"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r>
              <w:t>70</w:t>
            </w:r>
          </w:p>
        </w:tc>
        <w:tc>
          <w:tcPr>
            <w:tcW w:w="1421"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49</w:t>
            </w:r>
          </w:p>
        </w:tc>
        <w:tc>
          <w:tcPr>
            <w:tcW w:w="1282"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Pr="007D02C1" w:rsidRDefault="005D5E3F" w:rsidP="003150A7">
            <w:pPr>
              <w:jc w:val="both"/>
              <w:rPr>
                <w:color w:val="FF0000"/>
              </w:rPr>
            </w:pPr>
            <w:r>
              <w:t>70,0</w:t>
            </w:r>
          </w:p>
        </w:tc>
      </w:tr>
      <w:tr w:rsidR="005D5E3F" w:rsidRPr="007D02C1" w:rsidTr="003150A7">
        <w:trPr>
          <w:trHeight w:val="731"/>
        </w:trPr>
        <w:tc>
          <w:tcPr>
            <w:tcW w:w="642" w:type="dxa"/>
            <w:tcBorders>
              <w:top w:val="single" w:sz="4" w:space="0" w:color="BFBFBF"/>
              <w:left w:val="single" w:sz="4" w:space="0" w:color="BFBFBF"/>
              <w:bottom w:val="single" w:sz="4" w:space="0" w:color="BFBFBF"/>
              <w:right w:val="single" w:sz="4" w:space="0" w:color="BFBFBF"/>
            </w:tcBorders>
            <w:shd w:val="clear" w:color="auto" w:fill="auto"/>
          </w:tcPr>
          <w:p w:rsidR="005D5E3F" w:rsidRDefault="005D5E3F" w:rsidP="003150A7">
            <w:pPr>
              <w:jc w:val="both"/>
            </w:pPr>
            <w:r>
              <w:t>7.</w:t>
            </w:r>
          </w:p>
          <w:p w:rsidR="005D5E3F" w:rsidRDefault="005D5E3F" w:rsidP="003150A7">
            <w:pPr>
              <w:jc w:val="both"/>
            </w:pPr>
          </w:p>
          <w:p w:rsidR="005D5E3F" w:rsidRDefault="005D5E3F" w:rsidP="003150A7">
            <w:pPr>
              <w:jc w:val="both"/>
            </w:pPr>
          </w:p>
        </w:tc>
        <w:tc>
          <w:tcPr>
            <w:tcW w:w="4863"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Organizuoti  renginiai,  iš  jų:</w:t>
            </w:r>
          </w:p>
          <w:p w:rsidR="005D5E3F" w:rsidRDefault="005D5E3F" w:rsidP="003150A7">
            <w:pPr>
              <w:jc w:val="both"/>
            </w:pPr>
            <w:r>
              <w:t xml:space="preserve">         žodiniai</w:t>
            </w:r>
          </w:p>
          <w:p w:rsidR="005D5E3F" w:rsidRDefault="005D5E3F" w:rsidP="003150A7">
            <w:pPr>
              <w:jc w:val="both"/>
            </w:pPr>
            <w:r>
              <w:t xml:space="preserve">         vaizdiniai</w:t>
            </w:r>
          </w:p>
        </w:tc>
        <w:tc>
          <w:tcPr>
            <w:tcW w:w="1420"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1 150</w:t>
            </w:r>
          </w:p>
          <w:p w:rsidR="005D5E3F" w:rsidRDefault="005D5E3F" w:rsidP="003150A7">
            <w:pPr>
              <w:jc w:val="both"/>
            </w:pPr>
            <w:r>
              <w:t>500</w:t>
            </w:r>
          </w:p>
          <w:p w:rsidR="005D5E3F" w:rsidRDefault="005D5E3F" w:rsidP="003150A7">
            <w:pPr>
              <w:jc w:val="both"/>
            </w:pPr>
            <w:r>
              <w:t>650</w:t>
            </w:r>
          </w:p>
        </w:tc>
        <w:tc>
          <w:tcPr>
            <w:tcW w:w="1421"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 xml:space="preserve">1 303 </w:t>
            </w:r>
          </w:p>
          <w:p w:rsidR="005D5E3F" w:rsidRDefault="005D5E3F" w:rsidP="003150A7">
            <w:pPr>
              <w:jc w:val="both"/>
            </w:pPr>
            <w:r>
              <w:t>658</w:t>
            </w:r>
          </w:p>
          <w:p w:rsidR="005D5E3F" w:rsidRDefault="005D5E3F" w:rsidP="003150A7">
            <w:pPr>
              <w:jc w:val="both"/>
            </w:pPr>
            <w:r>
              <w:t>645</w:t>
            </w:r>
          </w:p>
        </w:tc>
        <w:tc>
          <w:tcPr>
            <w:tcW w:w="1282"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113,3</w:t>
            </w:r>
          </w:p>
          <w:p w:rsidR="005D5E3F" w:rsidRDefault="005D5E3F" w:rsidP="003150A7">
            <w:pPr>
              <w:jc w:val="both"/>
            </w:pPr>
            <w:r>
              <w:t>131,6</w:t>
            </w:r>
          </w:p>
          <w:p w:rsidR="005D5E3F" w:rsidRPr="007D02C1" w:rsidRDefault="005D5E3F" w:rsidP="003150A7">
            <w:pPr>
              <w:jc w:val="both"/>
              <w:rPr>
                <w:color w:val="FF0000"/>
              </w:rPr>
            </w:pPr>
            <w:r>
              <w:t>99,2</w:t>
            </w:r>
          </w:p>
        </w:tc>
      </w:tr>
      <w:tr w:rsidR="005D5E3F" w:rsidRPr="007D02C1" w:rsidTr="003150A7">
        <w:trPr>
          <w:trHeight w:val="291"/>
        </w:trPr>
        <w:tc>
          <w:tcPr>
            <w:tcW w:w="642"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8.</w:t>
            </w:r>
          </w:p>
        </w:tc>
        <w:tc>
          <w:tcPr>
            <w:tcW w:w="4863"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 xml:space="preserve">Atsakyta  į  skaitytojų  užklausas       </w:t>
            </w:r>
          </w:p>
        </w:tc>
        <w:tc>
          <w:tcPr>
            <w:tcW w:w="1420"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3 300</w:t>
            </w:r>
          </w:p>
        </w:tc>
        <w:tc>
          <w:tcPr>
            <w:tcW w:w="1421"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3 290</w:t>
            </w:r>
          </w:p>
        </w:tc>
        <w:tc>
          <w:tcPr>
            <w:tcW w:w="1282"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99,7</w:t>
            </w:r>
          </w:p>
        </w:tc>
      </w:tr>
    </w:tbl>
    <w:p w:rsidR="005D5E3F" w:rsidRPr="00990E8B" w:rsidRDefault="005D5E3F" w:rsidP="005D5E3F">
      <w:pPr>
        <w:jc w:val="both"/>
      </w:pPr>
    </w:p>
    <w:p w:rsidR="005D5E3F" w:rsidRDefault="005D5E3F" w:rsidP="005D5E3F">
      <w:pPr>
        <w:jc w:val="both"/>
      </w:pPr>
      <w:r>
        <w:t>2019  m. rajono bibliotekose registruoti 8 023 vartotojai. Perregistruoti vartotojai – 7 249</w:t>
      </w:r>
    </w:p>
    <w:p w:rsidR="005D5E3F" w:rsidRDefault="005D5E3F" w:rsidP="005D5E3F">
      <w:pPr>
        <w:jc w:val="both"/>
      </w:pPr>
      <w:r>
        <w:t>ir 774 naujai užregistruoti.</w:t>
      </w:r>
    </w:p>
    <w:p w:rsidR="005D5E3F" w:rsidRDefault="005D5E3F" w:rsidP="005D5E3F">
      <w:pPr>
        <w:jc w:val="both"/>
      </w:pPr>
      <w:r>
        <w:rPr>
          <w:rFonts w:ascii="Calibri" w:hAnsi="Calibri"/>
          <w:noProof/>
          <w:sz w:val="22"/>
          <w:szCs w:val="22"/>
          <w:lang w:eastAsia="lt-LT"/>
        </w:rPr>
        <w:drawing>
          <wp:inline distT="0" distB="0" distL="0" distR="0">
            <wp:extent cx="2733675" cy="2381250"/>
            <wp:effectExtent l="0" t="0" r="9525" b="1905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5D5E3F" w:rsidRDefault="005D5E3F" w:rsidP="005D5E3F">
      <w:pPr>
        <w:jc w:val="both"/>
      </w:pPr>
    </w:p>
    <w:p w:rsidR="005D5E3F" w:rsidRDefault="005D5E3F" w:rsidP="005D5E3F">
      <w:pPr>
        <w:jc w:val="both"/>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689"/>
        <w:gridCol w:w="1134"/>
        <w:gridCol w:w="1134"/>
        <w:gridCol w:w="1134"/>
        <w:gridCol w:w="1134"/>
        <w:gridCol w:w="1134"/>
        <w:gridCol w:w="1269"/>
      </w:tblGrid>
      <w:tr w:rsidR="005D5E3F" w:rsidRPr="007D02C1" w:rsidTr="003150A7">
        <w:trPr>
          <w:trHeight w:val="349"/>
        </w:trPr>
        <w:tc>
          <w:tcPr>
            <w:tcW w:w="2689" w:type="dxa"/>
            <w:vMerge w:val="restart"/>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center"/>
            </w:pPr>
            <w:r>
              <w:t>Bibliotekos</w:t>
            </w:r>
          </w:p>
        </w:tc>
        <w:tc>
          <w:tcPr>
            <w:tcW w:w="6939" w:type="dxa"/>
            <w:gridSpan w:val="6"/>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spacing w:before="100" w:beforeAutospacing="1" w:after="100" w:afterAutospacing="1"/>
              <w:jc w:val="center"/>
            </w:pPr>
            <w:r>
              <w:t>Vartotojų skaičius</w:t>
            </w:r>
          </w:p>
        </w:tc>
      </w:tr>
      <w:tr w:rsidR="005D5E3F" w:rsidRPr="007D02C1" w:rsidTr="003150A7">
        <w:trPr>
          <w:trHeight w:val="405"/>
        </w:trPr>
        <w:tc>
          <w:tcPr>
            <w:tcW w:w="0" w:type="auto"/>
            <w:vMerge/>
            <w:tcBorders>
              <w:top w:val="single" w:sz="4" w:space="0" w:color="BFBFBF"/>
              <w:left w:val="single" w:sz="4" w:space="0" w:color="BFBFBF"/>
              <w:bottom w:val="single" w:sz="4" w:space="0" w:color="BFBFBF"/>
              <w:right w:val="single" w:sz="4" w:space="0" w:color="BFBFBF"/>
            </w:tcBorders>
            <w:shd w:val="clear" w:color="auto" w:fill="auto"/>
            <w:vAlign w:val="center"/>
            <w:hideMark/>
          </w:tcPr>
          <w:p w:rsidR="005D5E3F" w:rsidRDefault="005D5E3F" w:rsidP="003150A7">
            <w:pPr>
              <w:jc w:val="center"/>
            </w:pP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Pr="007D02C1" w:rsidRDefault="005D5E3F" w:rsidP="003150A7">
            <w:pPr>
              <w:jc w:val="both"/>
              <w:rPr>
                <w:b/>
              </w:rPr>
            </w:pPr>
            <w:r w:rsidRPr="007D02C1">
              <w:rPr>
                <w:b/>
              </w:rPr>
              <w:t>2019</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Pr="007D02C1" w:rsidRDefault="005D5E3F" w:rsidP="003150A7">
            <w:pPr>
              <w:jc w:val="both"/>
              <w:rPr>
                <w:b/>
              </w:rPr>
            </w:pPr>
            <w:r w:rsidRPr="007D02C1">
              <w:rPr>
                <w:b/>
              </w:rPr>
              <w:t>2018</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Pr="007D02C1" w:rsidRDefault="005D5E3F" w:rsidP="003150A7">
            <w:pPr>
              <w:jc w:val="both"/>
              <w:rPr>
                <w:b/>
              </w:rPr>
            </w:pPr>
            <w:r w:rsidRPr="007D02C1">
              <w:rPr>
                <w:b/>
              </w:rPr>
              <w:t xml:space="preserve">  2017 </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Pr="007D02C1" w:rsidRDefault="005D5E3F" w:rsidP="003150A7">
            <w:pPr>
              <w:jc w:val="both"/>
              <w:rPr>
                <w:b/>
              </w:rPr>
            </w:pPr>
            <w:r w:rsidRPr="007D02C1">
              <w:rPr>
                <w:b/>
              </w:rPr>
              <w:t xml:space="preserve">2016 </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Pr="007D02C1" w:rsidRDefault="005D5E3F" w:rsidP="003150A7">
            <w:pPr>
              <w:jc w:val="both"/>
              <w:rPr>
                <w:b/>
              </w:rPr>
            </w:pPr>
            <w:r w:rsidRPr="007D02C1">
              <w:rPr>
                <w:b/>
              </w:rPr>
              <w:t xml:space="preserve">2015 </w:t>
            </w:r>
          </w:p>
        </w:tc>
        <w:tc>
          <w:tcPr>
            <w:tcW w:w="1269"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Pr="007D02C1" w:rsidRDefault="005D5E3F" w:rsidP="003150A7">
            <w:pPr>
              <w:jc w:val="both"/>
              <w:rPr>
                <w:b/>
              </w:rPr>
            </w:pPr>
            <w:r w:rsidRPr="007D02C1">
              <w:rPr>
                <w:b/>
              </w:rPr>
              <w:t xml:space="preserve">2014 </w:t>
            </w:r>
          </w:p>
        </w:tc>
      </w:tr>
      <w:tr w:rsidR="005D5E3F" w:rsidRPr="007D02C1" w:rsidTr="003150A7">
        <w:tc>
          <w:tcPr>
            <w:tcW w:w="2689"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Rajono bibliotekose</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8 023</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8 353</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8 613</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 xml:space="preserve"> 8 825</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 xml:space="preserve">8 838 </w:t>
            </w:r>
          </w:p>
        </w:tc>
        <w:tc>
          <w:tcPr>
            <w:tcW w:w="1269"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9 200</w:t>
            </w:r>
          </w:p>
        </w:tc>
      </w:tr>
      <w:tr w:rsidR="005D5E3F" w:rsidRPr="007D02C1" w:rsidTr="003150A7">
        <w:tc>
          <w:tcPr>
            <w:tcW w:w="2689"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Viešojoje bibliotekoje</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2 805</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2 815</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2 848</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2 844</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2 747</w:t>
            </w:r>
          </w:p>
        </w:tc>
        <w:tc>
          <w:tcPr>
            <w:tcW w:w="1269"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2 930</w:t>
            </w:r>
          </w:p>
        </w:tc>
      </w:tr>
      <w:tr w:rsidR="005D5E3F" w:rsidRPr="007D02C1" w:rsidTr="003150A7">
        <w:tc>
          <w:tcPr>
            <w:tcW w:w="2689"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Miestų filialuose</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818</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967</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1 047</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1 113</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1 110</w:t>
            </w:r>
          </w:p>
        </w:tc>
        <w:tc>
          <w:tcPr>
            <w:tcW w:w="1269"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1 169</w:t>
            </w:r>
          </w:p>
        </w:tc>
      </w:tr>
      <w:tr w:rsidR="005D5E3F" w:rsidRPr="007D02C1" w:rsidTr="003150A7">
        <w:tc>
          <w:tcPr>
            <w:tcW w:w="2689"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Kaimų filialuose</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4 400</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4 571</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4 718</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4 868</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4 981</w:t>
            </w:r>
          </w:p>
        </w:tc>
        <w:tc>
          <w:tcPr>
            <w:tcW w:w="1269"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5 010</w:t>
            </w:r>
          </w:p>
        </w:tc>
      </w:tr>
    </w:tbl>
    <w:p w:rsidR="005D5E3F" w:rsidRPr="00990E8B" w:rsidRDefault="005D5E3F" w:rsidP="005D5E3F">
      <w:pPr>
        <w:jc w:val="both"/>
      </w:pPr>
    </w:p>
    <w:p w:rsidR="005D5E3F" w:rsidRDefault="005D5E3F" w:rsidP="005D5E3F">
      <w:pPr>
        <w:jc w:val="both"/>
      </w:pPr>
      <w:r>
        <w:lastRenderedPageBreak/>
        <w:t>Ataskaitinių metų eigoje rajono bibliotekose apsilankė 155 880 lankytojų.</w:t>
      </w:r>
    </w:p>
    <w:tbl>
      <w:tblPr>
        <w:tblW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2552"/>
        <w:gridCol w:w="1276"/>
        <w:gridCol w:w="1134"/>
        <w:gridCol w:w="1134"/>
        <w:gridCol w:w="1134"/>
        <w:gridCol w:w="1134"/>
        <w:gridCol w:w="1275"/>
      </w:tblGrid>
      <w:tr w:rsidR="005D5E3F" w:rsidRPr="007D02C1" w:rsidTr="003150A7">
        <w:trPr>
          <w:trHeight w:val="255"/>
        </w:trPr>
        <w:tc>
          <w:tcPr>
            <w:tcW w:w="2552" w:type="dxa"/>
            <w:vMerge w:val="restart"/>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Bibliotekos</w:t>
            </w:r>
          </w:p>
        </w:tc>
        <w:tc>
          <w:tcPr>
            <w:tcW w:w="7087" w:type="dxa"/>
            <w:gridSpan w:val="6"/>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Lankytojų skaičius</w:t>
            </w:r>
          </w:p>
        </w:tc>
      </w:tr>
      <w:tr w:rsidR="005D5E3F" w:rsidRPr="007D02C1" w:rsidTr="003150A7">
        <w:trPr>
          <w:trHeight w:val="360"/>
        </w:trPr>
        <w:tc>
          <w:tcPr>
            <w:tcW w:w="2552" w:type="dxa"/>
            <w:vMerge/>
            <w:tcBorders>
              <w:top w:val="single" w:sz="4" w:space="0" w:color="BFBFBF"/>
              <w:left w:val="single" w:sz="4" w:space="0" w:color="BFBFBF"/>
              <w:bottom w:val="single" w:sz="4" w:space="0" w:color="BFBFBF"/>
              <w:right w:val="single" w:sz="4" w:space="0" w:color="BFBFBF"/>
            </w:tcBorders>
            <w:shd w:val="clear" w:color="auto" w:fill="auto"/>
            <w:vAlign w:val="center"/>
            <w:hideMark/>
          </w:tcPr>
          <w:p w:rsidR="005D5E3F" w:rsidRDefault="005D5E3F" w:rsidP="003150A7">
            <w:pPr>
              <w:jc w:val="center"/>
            </w:pPr>
          </w:p>
        </w:tc>
        <w:tc>
          <w:tcPr>
            <w:tcW w:w="1276"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Pr="007D02C1" w:rsidRDefault="005D5E3F" w:rsidP="003150A7">
            <w:pPr>
              <w:jc w:val="both"/>
              <w:rPr>
                <w:b/>
              </w:rPr>
            </w:pPr>
            <w:r w:rsidRPr="007D02C1">
              <w:rPr>
                <w:b/>
              </w:rPr>
              <w:t>2019</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Pr="007D02C1" w:rsidRDefault="005D5E3F" w:rsidP="003150A7">
            <w:pPr>
              <w:jc w:val="both"/>
              <w:rPr>
                <w:b/>
              </w:rPr>
            </w:pPr>
            <w:r w:rsidRPr="007D02C1">
              <w:rPr>
                <w:b/>
              </w:rPr>
              <w:t>2018</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Pr="007D02C1" w:rsidRDefault="005D5E3F" w:rsidP="003150A7">
            <w:pPr>
              <w:jc w:val="both"/>
              <w:rPr>
                <w:b/>
              </w:rPr>
            </w:pPr>
            <w:r w:rsidRPr="007D02C1">
              <w:rPr>
                <w:b/>
              </w:rPr>
              <w:t>2017</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Pr="007D02C1" w:rsidRDefault="005D5E3F" w:rsidP="003150A7">
            <w:pPr>
              <w:jc w:val="both"/>
              <w:rPr>
                <w:b/>
              </w:rPr>
            </w:pPr>
            <w:r w:rsidRPr="007D02C1">
              <w:rPr>
                <w:b/>
              </w:rPr>
              <w:t>2016</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Pr="007D02C1" w:rsidRDefault="005D5E3F" w:rsidP="003150A7">
            <w:pPr>
              <w:jc w:val="both"/>
              <w:rPr>
                <w:b/>
              </w:rPr>
            </w:pPr>
            <w:r w:rsidRPr="007D02C1">
              <w:rPr>
                <w:b/>
              </w:rPr>
              <w:t>2015</w:t>
            </w:r>
          </w:p>
        </w:tc>
        <w:tc>
          <w:tcPr>
            <w:tcW w:w="1275"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Pr="007D02C1" w:rsidRDefault="005D5E3F" w:rsidP="003150A7">
            <w:pPr>
              <w:jc w:val="both"/>
              <w:rPr>
                <w:b/>
              </w:rPr>
            </w:pPr>
            <w:r w:rsidRPr="007D02C1">
              <w:rPr>
                <w:b/>
              </w:rPr>
              <w:t>2014</w:t>
            </w:r>
          </w:p>
        </w:tc>
      </w:tr>
      <w:tr w:rsidR="005D5E3F" w:rsidRPr="007D02C1" w:rsidTr="003150A7">
        <w:tc>
          <w:tcPr>
            <w:tcW w:w="2552"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Rajono bibliotekose</w:t>
            </w:r>
          </w:p>
        </w:tc>
        <w:tc>
          <w:tcPr>
            <w:tcW w:w="1276"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155 880</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157 091</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150 875</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167 587</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center"/>
            </w:pPr>
            <w:r>
              <w:t>166167</w:t>
            </w:r>
          </w:p>
        </w:tc>
        <w:tc>
          <w:tcPr>
            <w:tcW w:w="1275"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170 832</w:t>
            </w:r>
          </w:p>
        </w:tc>
      </w:tr>
      <w:tr w:rsidR="005D5E3F" w:rsidRPr="007D02C1" w:rsidTr="003150A7">
        <w:tc>
          <w:tcPr>
            <w:tcW w:w="2552"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Viešojoje bibliotekoje</w:t>
            </w:r>
          </w:p>
        </w:tc>
        <w:tc>
          <w:tcPr>
            <w:tcW w:w="1276"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54 265</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50 794</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45 805</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50 576</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52 050</w:t>
            </w:r>
          </w:p>
        </w:tc>
        <w:tc>
          <w:tcPr>
            <w:tcW w:w="1275"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51 372</w:t>
            </w:r>
          </w:p>
        </w:tc>
      </w:tr>
      <w:tr w:rsidR="005D5E3F" w:rsidRPr="007D02C1" w:rsidTr="003150A7">
        <w:tc>
          <w:tcPr>
            <w:tcW w:w="2552"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Miestų filialuose</w:t>
            </w:r>
          </w:p>
        </w:tc>
        <w:tc>
          <w:tcPr>
            <w:tcW w:w="1276"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15 571</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16 374</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18 251</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19 168</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16 776</w:t>
            </w:r>
          </w:p>
        </w:tc>
        <w:tc>
          <w:tcPr>
            <w:tcW w:w="1275"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17 872</w:t>
            </w:r>
          </w:p>
        </w:tc>
      </w:tr>
      <w:tr w:rsidR="005D5E3F" w:rsidRPr="007D02C1" w:rsidTr="003150A7">
        <w:tc>
          <w:tcPr>
            <w:tcW w:w="2552"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Kaimų filialuose</w:t>
            </w:r>
          </w:p>
        </w:tc>
        <w:tc>
          <w:tcPr>
            <w:tcW w:w="1276"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86 044</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89 923</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86 819</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97 843</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97 341</w:t>
            </w:r>
          </w:p>
        </w:tc>
        <w:tc>
          <w:tcPr>
            <w:tcW w:w="1275"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101 588</w:t>
            </w:r>
          </w:p>
        </w:tc>
      </w:tr>
    </w:tbl>
    <w:p w:rsidR="005D5E3F" w:rsidRPr="00990E8B" w:rsidRDefault="005D5E3F" w:rsidP="005D5E3F">
      <w:pPr>
        <w:jc w:val="both"/>
      </w:pPr>
    </w:p>
    <w:tbl>
      <w:tblPr>
        <w:tblW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2552"/>
        <w:gridCol w:w="1245"/>
        <w:gridCol w:w="1165"/>
        <w:gridCol w:w="1134"/>
        <w:gridCol w:w="1134"/>
        <w:gridCol w:w="1134"/>
        <w:gridCol w:w="1275"/>
      </w:tblGrid>
      <w:tr w:rsidR="005D5E3F" w:rsidRPr="007D02C1" w:rsidTr="003150A7">
        <w:trPr>
          <w:trHeight w:val="255"/>
        </w:trPr>
        <w:tc>
          <w:tcPr>
            <w:tcW w:w="2552" w:type="dxa"/>
            <w:vMerge w:val="restart"/>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Bibliotekos</w:t>
            </w:r>
          </w:p>
        </w:tc>
        <w:tc>
          <w:tcPr>
            <w:tcW w:w="7087" w:type="dxa"/>
            <w:gridSpan w:val="6"/>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Lankomumas</w:t>
            </w:r>
          </w:p>
        </w:tc>
      </w:tr>
      <w:tr w:rsidR="005D5E3F" w:rsidRPr="007D02C1" w:rsidTr="003150A7">
        <w:trPr>
          <w:trHeight w:val="360"/>
        </w:trPr>
        <w:tc>
          <w:tcPr>
            <w:tcW w:w="2552" w:type="dxa"/>
            <w:vMerge/>
            <w:tcBorders>
              <w:top w:val="single" w:sz="4" w:space="0" w:color="BFBFBF"/>
              <w:left w:val="single" w:sz="4" w:space="0" w:color="BFBFBF"/>
              <w:bottom w:val="single" w:sz="4" w:space="0" w:color="BFBFBF"/>
              <w:right w:val="single" w:sz="4" w:space="0" w:color="BFBFBF"/>
            </w:tcBorders>
            <w:shd w:val="clear" w:color="auto" w:fill="auto"/>
            <w:vAlign w:val="center"/>
            <w:hideMark/>
          </w:tcPr>
          <w:p w:rsidR="005D5E3F" w:rsidRDefault="005D5E3F" w:rsidP="003150A7">
            <w:pPr>
              <w:jc w:val="center"/>
            </w:pPr>
          </w:p>
        </w:tc>
        <w:tc>
          <w:tcPr>
            <w:tcW w:w="1245"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Pr="007D02C1" w:rsidRDefault="005D5E3F" w:rsidP="003150A7">
            <w:pPr>
              <w:jc w:val="both"/>
              <w:rPr>
                <w:b/>
              </w:rPr>
            </w:pPr>
            <w:r w:rsidRPr="007D02C1">
              <w:rPr>
                <w:b/>
              </w:rPr>
              <w:t>2019</w:t>
            </w:r>
          </w:p>
        </w:tc>
        <w:tc>
          <w:tcPr>
            <w:tcW w:w="1165"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Pr="007D02C1" w:rsidRDefault="005D5E3F" w:rsidP="003150A7">
            <w:pPr>
              <w:jc w:val="both"/>
              <w:rPr>
                <w:b/>
              </w:rPr>
            </w:pPr>
            <w:r w:rsidRPr="007D02C1">
              <w:rPr>
                <w:b/>
              </w:rPr>
              <w:t>2018</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Pr="007D02C1" w:rsidRDefault="005D5E3F" w:rsidP="003150A7">
            <w:pPr>
              <w:jc w:val="both"/>
              <w:rPr>
                <w:b/>
              </w:rPr>
            </w:pPr>
            <w:r w:rsidRPr="007D02C1">
              <w:rPr>
                <w:b/>
              </w:rPr>
              <w:t>2017</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Pr="007D02C1" w:rsidRDefault="005D5E3F" w:rsidP="003150A7">
            <w:pPr>
              <w:jc w:val="both"/>
              <w:rPr>
                <w:b/>
              </w:rPr>
            </w:pPr>
            <w:r w:rsidRPr="007D02C1">
              <w:rPr>
                <w:b/>
              </w:rPr>
              <w:t>2016</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Pr="007D02C1" w:rsidRDefault="005D5E3F" w:rsidP="003150A7">
            <w:pPr>
              <w:jc w:val="both"/>
              <w:rPr>
                <w:b/>
              </w:rPr>
            </w:pPr>
            <w:r w:rsidRPr="007D02C1">
              <w:rPr>
                <w:b/>
              </w:rPr>
              <w:t>2015</w:t>
            </w:r>
          </w:p>
        </w:tc>
        <w:tc>
          <w:tcPr>
            <w:tcW w:w="1275"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Pr="007D02C1" w:rsidRDefault="005D5E3F" w:rsidP="003150A7">
            <w:pPr>
              <w:jc w:val="both"/>
              <w:rPr>
                <w:b/>
              </w:rPr>
            </w:pPr>
            <w:r w:rsidRPr="007D02C1">
              <w:rPr>
                <w:b/>
              </w:rPr>
              <w:t>2014</w:t>
            </w:r>
          </w:p>
        </w:tc>
      </w:tr>
      <w:tr w:rsidR="005D5E3F" w:rsidRPr="007D02C1" w:rsidTr="003150A7">
        <w:tc>
          <w:tcPr>
            <w:tcW w:w="2552"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Rajono bibliotekose</w:t>
            </w:r>
          </w:p>
        </w:tc>
        <w:tc>
          <w:tcPr>
            <w:tcW w:w="1245"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center"/>
            </w:pPr>
            <w:r>
              <w:t>19,4</w:t>
            </w:r>
          </w:p>
        </w:tc>
        <w:tc>
          <w:tcPr>
            <w:tcW w:w="1165"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center"/>
            </w:pPr>
            <w:r>
              <w:t>18,8</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center"/>
            </w:pPr>
            <w:r>
              <w:t>17,5</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ind w:left="132"/>
              <w:jc w:val="center"/>
            </w:pPr>
            <w:r>
              <w:t>19,0</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center"/>
            </w:pPr>
            <w:r>
              <w:t>18,8</w:t>
            </w:r>
          </w:p>
        </w:tc>
        <w:tc>
          <w:tcPr>
            <w:tcW w:w="1275"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center"/>
            </w:pPr>
            <w:r>
              <w:t>18,6</w:t>
            </w:r>
          </w:p>
        </w:tc>
      </w:tr>
      <w:tr w:rsidR="005D5E3F" w:rsidRPr="007D02C1" w:rsidTr="003150A7">
        <w:tc>
          <w:tcPr>
            <w:tcW w:w="2552"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Viešojoje bibliotekoje</w:t>
            </w:r>
          </w:p>
        </w:tc>
        <w:tc>
          <w:tcPr>
            <w:tcW w:w="1245"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center"/>
            </w:pPr>
            <w:r>
              <w:t>19,3</w:t>
            </w:r>
          </w:p>
        </w:tc>
        <w:tc>
          <w:tcPr>
            <w:tcW w:w="1165"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center"/>
            </w:pPr>
            <w:r>
              <w:t>18,0</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center"/>
            </w:pPr>
            <w:r>
              <w:t>16,1</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ind w:left="132"/>
              <w:jc w:val="center"/>
            </w:pPr>
            <w:r>
              <w:t>17,8</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center"/>
            </w:pPr>
            <w:r>
              <w:t>18,9</w:t>
            </w:r>
          </w:p>
        </w:tc>
        <w:tc>
          <w:tcPr>
            <w:tcW w:w="1275"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center"/>
            </w:pPr>
            <w:r>
              <w:t>17,5</w:t>
            </w:r>
          </w:p>
        </w:tc>
      </w:tr>
      <w:tr w:rsidR="005D5E3F" w:rsidRPr="007D02C1" w:rsidTr="003150A7">
        <w:tc>
          <w:tcPr>
            <w:tcW w:w="2552"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Miestų filialuose</w:t>
            </w:r>
          </w:p>
        </w:tc>
        <w:tc>
          <w:tcPr>
            <w:tcW w:w="1245"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center"/>
            </w:pPr>
            <w:r>
              <w:t>19,0</w:t>
            </w:r>
          </w:p>
        </w:tc>
        <w:tc>
          <w:tcPr>
            <w:tcW w:w="1165"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center"/>
            </w:pPr>
            <w:r>
              <w:t>17,0</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center"/>
            </w:pPr>
            <w:r>
              <w:t>17,4</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ind w:left="192"/>
              <w:jc w:val="center"/>
            </w:pPr>
            <w:r>
              <w:t>17,2</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center"/>
            </w:pPr>
            <w:r>
              <w:t>15,1</w:t>
            </w:r>
          </w:p>
        </w:tc>
        <w:tc>
          <w:tcPr>
            <w:tcW w:w="1275"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center"/>
            </w:pPr>
            <w:r>
              <w:t>15,3</w:t>
            </w:r>
          </w:p>
        </w:tc>
      </w:tr>
      <w:tr w:rsidR="005D5E3F" w:rsidRPr="007D02C1" w:rsidTr="003150A7">
        <w:tc>
          <w:tcPr>
            <w:tcW w:w="2552"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Kaimų filialuose</w:t>
            </w:r>
          </w:p>
        </w:tc>
        <w:tc>
          <w:tcPr>
            <w:tcW w:w="1245"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center"/>
            </w:pPr>
            <w:r>
              <w:t>19,5</w:t>
            </w:r>
          </w:p>
        </w:tc>
        <w:tc>
          <w:tcPr>
            <w:tcW w:w="1165"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center"/>
            </w:pPr>
            <w:r>
              <w:t>19,7</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center"/>
            </w:pPr>
            <w:r>
              <w:t>18,4</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ind w:left="192"/>
              <w:jc w:val="center"/>
            </w:pPr>
            <w:r>
              <w:t>20,1</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center"/>
            </w:pPr>
            <w:r>
              <w:t>19,5</w:t>
            </w:r>
          </w:p>
        </w:tc>
        <w:tc>
          <w:tcPr>
            <w:tcW w:w="1275"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center"/>
            </w:pPr>
            <w:r>
              <w:t>19,9</w:t>
            </w:r>
          </w:p>
        </w:tc>
      </w:tr>
    </w:tbl>
    <w:p w:rsidR="005D5E3F" w:rsidRPr="00990E8B" w:rsidRDefault="005D5E3F" w:rsidP="005D5E3F">
      <w:pPr>
        <w:jc w:val="both"/>
      </w:pPr>
    </w:p>
    <w:p w:rsidR="005D5E3F" w:rsidRDefault="005D5E3F" w:rsidP="005D5E3F">
      <w:pPr>
        <w:jc w:val="both"/>
      </w:pPr>
      <w:r>
        <w:t xml:space="preserve">2019 m. rajono bibliotekose skaitytojams išduota 237 589 </w:t>
      </w:r>
      <w:proofErr w:type="spellStart"/>
      <w:r>
        <w:t>fiz</w:t>
      </w:r>
      <w:proofErr w:type="spellEnd"/>
      <w:r>
        <w:t>. vnt. dokumentų.</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689"/>
        <w:gridCol w:w="1275"/>
        <w:gridCol w:w="1134"/>
        <w:gridCol w:w="1134"/>
        <w:gridCol w:w="1134"/>
        <w:gridCol w:w="1134"/>
        <w:gridCol w:w="1128"/>
      </w:tblGrid>
      <w:tr w:rsidR="005D5E3F" w:rsidRPr="007D02C1" w:rsidTr="003150A7">
        <w:trPr>
          <w:trHeight w:val="302"/>
        </w:trPr>
        <w:tc>
          <w:tcPr>
            <w:tcW w:w="2689" w:type="dxa"/>
            <w:vMerge w:val="restart"/>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Bibliotekos</w:t>
            </w:r>
          </w:p>
        </w:tc>
        <w:tc>
          <w:tcPr>
            <w:tcW w:w="6939" w:type="dxa"/>
            <w:gridSpan w:val="6"/>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center"/>
            </w:pPr>
            <w:r>
              <w:t>Išdavimas</w:t>
            </w:r>
          </w:p>
        </w:tc>
      </w:tr>
      <w:tr w:rsidR="005D5E3F" w:rsidRPr="007D02C1" w:rsidTr="003150A7">
        <w:trPr>
          <w:trHeight w:val="335"/>
        </w:trPr>
        <w:tc>
          <w:tcPr>
            <w:tcW w:w="0" w:type="auto"/>
            <w:vMerge/>
            <w:tcBorders>
              <w:top w:val="single" w:sz="4" w:space="0" w:color="BFBFBF"/>
              <w:left w:val="single" w:sz="4" w:space="0" w:color="BFBFBF"/>
              <w:bottom w:val="single" w:sz="4" w:space="0" w:color="BFBFBF"/>
              <w:right w:val="single" w:sz="4" w:space="0" w:color="BFBFBF"/>
            </w:tcBorders>
            <w:shd w:val="clear" w:color="auto" w:fill="auto"/>
            <w:vAlign w:val="center"/>
            <w:hideMark/>
          </w:tcPr>
          <w:p w:rsidR="005D5E3F" w:rsidRDefault="005D5E3F" w:rsidP="003150A7">
            <w:pPr>
              <w:jc w:val="center"/>
            </w:pPr>
          </w:p>
        </w:tc>
        <w:tc>
          <w:tcPr>
            <w:tcW w:w="1275"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Pr="007D02C1" w:rsidRDefault="005D5E3F" w:rsidP="003150A7">
            <w:pPr>
              <w:jc w:val="both"/>
              <w:rPr>
                <w:b/>
              </w:rPr>
            </w:pPr>
            <w:r w:rsidRPr="007D02C1">
              <w:rPr>
                <w:b/>
              </w:rPr>
              <w:t>2019</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Pr="007D02C1" w:rsidRDefault="005D5E3F" w:rsidP="003150A7">
            <w:pPr>
              <w:jc w:val="both"/>
              <w:rPr>
                <w:b/>
              </w:rPr>
            </w:pPr>
            <w:r w:rsidRPr="007D02C1">
              <w:rPr>
                <w:b/>
              </w:rPr>
              <w:t>2018</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Pr="007D02C1" w:rsidRDefault="005D5E3F" w:rsidP="003150A7">
            <w:pPr>
              <w:jc w:val="both"/>
              <w:rPr>
                <w:b/>
              </w:rPr>
            </w:pPr>
            <w:r w:rsidRPr="007D02C1">
              <w:rPr>
                <w:b/>
              </w:rPr>
              <w:t>2017</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Pr="007D02C1" w:rsidRDefault="005D5E3F" w:rsidP="003150A7">
            <w:pPr>
              <w:jc w:val="both"/>
              <w:rPr>
                <w:b/>
              </w:rPr>
            </w:pPr>
            <w:r w:rsidRPr="007D02C1">
              <w:rPr>
                <w:b/>
              </w:rPr>
              <w:t xml:space="preserve">2016 </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Pr="007D02C1" w:rsidRDefault="005D5E3F" w:rsidP="003150A7">
            <w:pPr>
              <w:jc w:val="both"/>
              <w:rPr>
                <w:b/>
              </w:rPr>
            </w:pPr>
            <w:r w:rsidRPr="007D02C1">
              <w:rPr>
                <w:b/>
              </w:rPr>
              <w:t xml:space="preserve">2015 </w:t>
            </w:r>
          </w:p>
        </w:tc>
        <w:tc>
          <w:tcPr>
            <w:tcW w:w="1128"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Pr="007D02C1" w:rsidRDefault="005D5E3F" w:rsidP="003150A7">
            <w:pPr>
              <w:jc w:val="both"/>
              <w:rPr>
                <w:b/>
              </w:rPr>
            </w:pPr>
            <w:r w:rsidRPr="007D02C1">
              <w:rPr>
                <w:b/>
              </w:rPr>
              <w:t xml:space="preserve">2014 </w:t>
            </w:r>
          </w:p>
        </w:tc>
      </w:tr>
      <w:tr w:rsidR="005D5E3F" w:rsidRPr="007D02C1" w:rsidTr="003150A7">
        <w:tc>
          <w:tcPr>
            <w:tcW w:w="2689"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Rajono bibliotekose</w:t>
            </w:r>
          </w:p>
        </w:tc>
        <w:tc>
          <w:tcPr>
            <w:tcW w:w="1275"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237 589</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rPr>
                <w:lang w:eastAsia="lt-LT"/>
              </w:rPr>
              <w:t>249 537</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rPr>
                <w:lang w:eastAsia="lt-LT"/>
              </w:rPr>
              <w:t>250 162</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262 403</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262 476</w:t>
            </w:r>
          </w:p>
        </w:tc>
        <w:tc>
          <w:tcPr>
            <w:tcW w:w="1128"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267 745</w:t>
            </w:r>
          </w:p>
        </w:tc>
      </w:tr>
      <w:tr w:rsidR="005D5E3F" w:rsidRPr="007D02C1" w:rsidTr="003150A7">
        <w:tc>
          <w:tcPr>
            <w:tcW w:w="2689"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Viešojoje bibliotekoje</w:t>
            </w:r>
          </w:p>
        </w:tc>
        <w:tc>
          <w:tcPr>
            <w:tcW w:w="1275"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79 439</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78 824</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rPr>
                <w:lang w:eastAsia="lt-LT"/>
              </w:rPr>
              <w:t>80 431</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83 690</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81 384</w:t>
            </w:r>
          </w:p>
        </w:tc>
        <w:tc>
          <w:tcPr>
            <w:tcW w:w="1128"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83 189</w:t>
            </w:r>
          </w:p>
        </w:tc>
      </w:tr>
      <w:tr w:rsidR="005D5E3F" w:rsidRPr="007D02C1" w:rsidTr="003150A7">
        <w:tc>
          <w:tcPr>
            <w:tcW w:w="2689"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Miestų filialuose</w:t>
            </w:r>
          </w:p>
        </w:tc>
        <w:tc>
          <w:tcPr>
            <w:tcW w:w="1275"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22 074</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23 913</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rPr>
                <w:lang w:eastAsia="lt-LT"/>
              </w:rPr>
              <w:t>25 120</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26 224</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27 077</w:t>
            </w:r>
          </w:p>
        </w:tc>
        <w:tc>
          <w:tcPr>
            <w:tcW w:w="1128"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29 331</w:t>
            </w:r>
          </w:p>
        </w:tc>
      </w:tr>
      <w:tr w:rsidR="005D5E3F" w:rsidRPr="007D02C1" w:rsidTr="003150A7">
        <w:tc>
          <w:tcPr>
            <w:tcW w:w="2689"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Kaimų filialuose</w:t>
            </w:r>
          </w:p>
        </w:tc>
        <w:tc>
          <w:tcPr>
            <w:tcW w:w="1275"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136 076</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146 800</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144 611</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152 489</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154 015</w:t>
            </w:r>
          </w:p>
        </w:tc>
        <w:tc>
          <w:tcPr>
            <w:tcW w:w="1128"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155 225</w:t>
            </w:r>
          </w:p>
        </w:tc>
      </w:tr>
    </w:tbl>
    <w:p w:rsidR="005D5E3F" w:rsidRPr="00990E8B" w:rsidRDefault="005D5E3F" w:rsidP="005D5E3F">
      <w:pPr>
        <w:jc w:val="both"/>
      </w:pPr>
    </w:p>
    <w:p w:rsidR="005D5E3F" w:rsidRDefault="005D5E3F" w:rsidP="005D5E3F">
      <w:pPr>
        <w:jc w:val="both"/>
      </w:pPr>
      <w:r>
        <w:rPr>
          <w:rFonts w:ascii="Calibri" w:hAnsi="Calibri"/>
          <w:noProof/>
          <w:sz w:val="22"/>
          <w:szCs w:val="22"/>
          <w:lang w:eastAsia="lt-LT"/>
        </w:rPr>
        <w:drawing>
          <wp:inline distT="0" distB="0" distL="0" distR="0">
            <wp:extent cx="2733675" cy="2381250"/>
            <wp:effectExtent l="0" t="0" r="9525" b="19050"/>
            <wp:docPr id="19" name="Chart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D5E3F" w:rsidRDefault="005D5E3F" w:rsidP="005D5E3F">
      <w:pPr>
        <w:jc w:val="both"/>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972"/>
        <w:gridCol w:w="1134"/>
        <w:gridCol w:w="1134"/>
        <w:gridCol w:w="1134"/>
        <w:gridCol w:w="992"/>
        <w:gridCol w:w="1134"/>
        <w:gridCol w:w="1128"/>
      </w:tblGrid>
      <w:tr w:rsidR="005D5E3F" w:rsidRPr="007D02C1" w:rsidTr="003150A7">
        <w:trPr>
          <w:trHeight w:val="281"/>
        </w:trPr>
        <w:tc>
          <w:tcPr>
            <w:tcW w:w="2972" w:type="dxa"/>
            <w:vMerge w:val="restart"/>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rPr>
                <w:lang w:eastAsia="lt-LT"/>
              </w:rPr>
            </w:pPr>
            <w:r>
              <w:rPr>
                <w:lang w:eastAsia="lt-LT"/>
              </w:rPr>
              <w:t>Bibliotekos</w:t>
            </w:r>
          </w:p>
        </w:tc>
        <w:tc>
          <w:tcPr>
            <w:tcW w:w="6656" w:type="dxa"/>
            <w:gridSpan w:val="6"/>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center"/>
              <w:rPr>
                <w:lang w:eastAsia="lt-LT"/>
              </w:rPr>
            </w:pPr>
            <w:r>
              <w:rPr>
                <w:lang w:eastAsia="lt-LT"/>
              </w:rPr>
              <w:t>Skaitomumas</w:t>
            </w:r>
          </w:p>
        </w:tc>
      </w:tr>
      <w:tr w:rsidR="005D5E3F" w:rsidRPr="007D02C1" w:rsidTr="003150A7">
        <w:trPr>
          <w:trHeight w:val="272"/>
        </w:trPr>
        <w:tc>
          <w:tcPr>
            <w:tcW w:w="0" w:type="auto"/>
            <w:vMerge/>
            <w:tcBorders>
              <w:top w:val="single" w:sz="4" w:space="0" w:color="BFBFBF"/>
              <w:left w:val="single" w:sz="4" w:space="0" w:color="BFBFBF"/>
              <w:bottom w:val="single" w:sz="4" w:space="0" w:color="BFBFBF"/>
              <w:right w:val="single" w:sz="4" w:space="0" w:color="BFBFBF"/>
            </w:tcBorders>
            <w:shd w:val="clear" w:color="auto" w:fill="auto"/>
            <w:vAlign w:val="center"/>
            <w:hideMark/>
          </w:tcPr>
          <w:p w:rsidR="005D5E3F" w:rsidRDefault="005D5E3F" w:rsidP="003150A7">
            <w:pPr>
              <w:jc w:val="center"/>
              <w:rPr>
                <w:lang w:eastAsia="lt-LT"/>
              </w:rPr>
            </w:pP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Pr="007D02C1" w:rsidRDefault="005D5E3F" w:rsidP="003150A7">
            <w:pPr>
              <w:jc w:val="both"/>
              <w:rPr>
                <w:b/>
                <w:lang w:eastAsia="lt-LT"/>
              </w:rPr>
            </w:pPr>
            <w:r w:rsidRPr="007D02C1">
              <w:rPr>
                <w:b/>
                <w:lang w:eastAsia="lt-LT"/>
              </w:rPr>
              <w:t>2019</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Pr="007D02C1" w:rsidRDefault="005D5E3F" w:rsidP="003150A7">
            <w:pPr>
              <w:jc w:val="both"/>
              <w:rPr>
                <w:b/>
                <w:lang w:eastAsia="lt-LT"/>
              </w:rPr>
            </w:pPr>
            <w:r w:rsidRPr="007D02C1">
              <w:rPr>
                <w:b/>
                <w:lang w:eastAsia="lt-LT"/>
              </w:rPr>
              <w:t>2018</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Pr="007D02C1" w:rsidRDefault="005D5E3F" w:rsidP="003150A7">
            <w:pPr>
              <w:jc w:val="both"/>
              <w:rPr>
                <w:b/>
                <w:lang w:eastAsia="lt-LT"/>
              </w:rPr>
            </w:pPr>
            <w:r w:rsidRPr="007D02C1">
              <w:rPr>
                <w:b/>
                <w:lang w:eastAsia="lt-LT"/>
              </w:rPr>
              <w:t xml:space="preserve">2017 </w:t>
            </w:r>
          </w:p>
        </w:tc>
        <w:tc>
          <w:tcPr>
            <w:tcW w:w="992"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Pr="007D02C1" w:rsidRDefault="005D5E3F" w:rsidP="003150A7">
            <w:pPr>
              <w:jc w:val="both"/>
              <w:rPr>
                <w:b/>
                <w:lang w:eastAsia="lt-LT"/>
              </w:rPr>
            </w:pPr>
            <w:r w:rsidRPr="007D02C1">
              <w:rPr>
                <w:b/>
                <w:lang w:eastAsia="lt-LT"/>
              </w:rPr>
              <w:t>2016</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Pr="007D02C1" w:rsidRDefault="005D5E3F" w:rsidP="003150A7">
            <w:pPr>
              <w:jc w:val="both"/>
              <w:rPr>
                <w:b/>
                <w:lang w:eastAsia="lt-LT"/>
              </w:rPr>
            </w:pPr>
            <w:r w:rsidRPr="007D02C1">
              <w:rPr>
                <w:b/>
                <w:lang w:eastAsia="lt-LT"/>
              </w:rPr>
              <w:t>2015</w:t>
            </w:r>
          </w:p>
        </w:tc>
        <w:tc>
          <w:tcPr>
            <w:tcW w:w="1128"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Pr="007D02C1" w:rsidRDefault="005D5E3F" w:rsidP="003150A7">
            <w:pPr>
              <w:jc w:val="both"/>
              <w:rPr>
                <w:b/>
                <w:lang w:eastAsia="lt-LT"/>
              </w:rPr>
            </w:pPr>
            <w:r w:rsidRPr="007D02C1">
              <w:rPr>
                <w:b/>
                <w:lang w:eastAsia="lt-LT"/>
              </w:rPr>
              <w:t>2014</w:t>
            </w:r>
          </w:p>
        </w:tc>
      </w:tr>
      <w:tr w:rsidR="005D5E3F" w:rsidRPr="007D02C1" w:rsidTr="003150A7">
        <w:tc>
          <w:tcPr>
            <w:tcW w:w="2972"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rPr>
                <w:lang w:eastAsia="lt-LT"/>
              </w:rPr>
            </w:pPr>
            <w:r>
              <w:rPr>
                <w:lang w:eastAsia="lt-LT"/>
              </w:rPr>
              <w:t>Rajono bibliotekose</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rPr>
                <w:lang w:eastAsia="lt-LT"/>
              </w:rPr>
            </w:pPr>
            <w:r>
              <w:rPr>
                <w:lang w:eastAsia="lt-LT"/>
              </w:rPr>
              <w:t>29,6</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rPr>
                <w:lang w:eastAsia="lt-LT"/>
              </w:rPr>
            </w:pPr>
            <w:r>
              <w:rPr>
                <w:lang w:eastAsia="lt-LT"/>
              </w:rPr>
              <w:t>29,9</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rPr>
                <w:lang w:eastAsia="lt-LT"/>
              </w:rPr>
            </w:pPr>
            <w:r>
              <w:rPr>
                <w:lang w:eastAsia="lt-LT"/>
              </w:rPr>
              <w:t>29,0</w:t>
            </w:r>
          </w:p>
        </w:tc>
        <w:tc>
          <w:tcPr>
            <w:tcW w:w="992"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rPr>
                <w:lang w:eastAsia="lt-LT"/>
              </w:rPr>
            </w:pPr>
            <w:r>
              <w:rPr>
                <w:lang w:eastAsia="lt-LT"/>
              </w:rPr>
              <w:t>29,7</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rPr>
                <w:lang w:eastAsia="lt-LT"/>
              </w:rPr>
            </w:pPr>
            <w:r>
              <w:rPr>
                <w:lang w:eastAsia="lt-LT"/>
              </w:rPr>
              <w:t>29,7</w:t>
            </w:r>
          </w:p>
        </w:tc>
        <w:tc>
          <w:tcPr>
            <w:tcW w:w="1128"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rPr>
                <w:lang w:eastAsia="lt-LT"/>
              </w:rPr>
            </w:pPr>
            <w:r>
              <w:rPr>
                <w:lang w:eastAsia="lt-LT"/>
              </w:rPr>
              <w:t>29,1</w:t>
            </w:r>
          </w:p>
        </w:tc>
      </w:tr>
      <w:tr w:rsidR="005D5E3F" w:rsidRPr="007D02C1" w:rsidTr="003150A7">
        <w:tc>
          <w:tcPr>
            <w:tcW w:w="2972"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rPr>
                <w:lang w:eastAsia="lt-LT"/>
              </w:rPr>
            </w:pPr>
            <w:r>
              <w:rPr>
                <w:lang w:eastAsia="lt-LT"/>
              </w:rPr>
              <w:t>Viešojoje bibliotekoje</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rPr>
                <w:lang w:eastAsia="lt-LT"/>
              </w:rPr>
            </w:pPr>
            <w:r>
              <w:rPr>
                <w:lang w:eastAsia="lt-LT"/>
              </w:rPr>
              <w:t>28,3</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rPr>
                <w:lang w:eastAsia="lt-LT"/>
              </w:rPr>
            </w:pPr>
            <w:r>
              <w:rPr>
                <w:lang w:eastAsia="lt-LT"/>
              </w:rPr>
              <w:t>28,0</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rPr>
                <w:lang w:eastAsia="lt-LT"/>
              </w:rPr>
            </w:pPr>
            <w:r>
              <w:rPr>
                <w:lang w:eastAsia="lt-LT"/>
              </w:rPr>
              <w:t>28,2</w:t>
            </w:r>
          </w:p>
        </w:tc>
        <w:tc>
          <w:tcPr>
            <w:tcW w:w="992"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rPr>
                <w:lang w:eastAsia="lt-LT"/>
              </w:rPr>
            </w:pPr>
            <w:r>
              <w:rPr>
                <w:lang w:eastAsia="lt-LT"/>
              </w:rPr>
              <w:t>29,4</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rPr>
                <w:lang w:eastAsia="lt-LT"/>
              </w:rPr>
            </w:pPr>
            <w:r>
              <w:rPr>
                <w:lang w:eastAsia="lt-LT"/>
              </w:rPr>
              <w:t>29,6</w:t>
            </w:r>
          </w:p>
        </w:tc>
        <w:tc>
          <w:tcPr>
            <w:tcW w:w="1128"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rPr>
                <w:lang w:eastAsia="lt-LT"/>
              </w:rPr>
            </w:pPr>
            <w:r>
              <w:rPr>
                <w:lang w:eastAsia="lt-LT"/>
              </w:rPr>
              <w:t>28,4</w:t>
            </w:r>
          </w:p>
        </w:tc>
      </w:tr>
      <w:tr w:rsidR="005D5E3F" w:rsidRPr="007D02C1" w:rsidTr="003150A7">
        <w:tc>
          <w:tcPr>
            <w:tcW w:w="2972"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rPr>
                <w:lang w:eastAsia="lt-LT"/>
              </w:rPr>
            </w:pPr>
            <w:r>
              <w:rPr>
                <w:lang w:eastAsia="lt-LT"/>
              </w:rPr>
              <w:t>Miestų filialuose</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rPr>
                <w:lang w:eastAsia="lt-LT"/>
              </w:rPr>
            </w:pPr>
            <w:r>
              <w:rPr>
                <w:lang w:eastAsia="lt-LT"/>
              </w:rPr>
              <w:t>27,0</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rPr>
                <w:lang w:eastAsia="lt-LT"/>
              </w:rPr>
            </w:pPr>
            <w:r>
              <w:rPr>
                <w:lang w:eastAsia="lt-LT"/>
              </w:rPr>
              <w:t>24,7</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rPr>
                <w:lang w:eastAsia="lt-LT"/>
              </w:rPr>
            </w:pPr>
            <w:r>
              <w:rPr>
                <w:lang w:eastAsia="lt-LT"/>
              </w:rPr>
              <w:t>24,0</w:t>
            </w:r>
          </w:p>
        </w:tc>
        <w:tc>
          <w:tcPr>
            <w:tcW w:w="992"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rPr>
                <w:lang w:eastAsia="lt-LT"/>
              </w:rPr>
            </w:pPr>
            <w:r>
              <w:rPr>
                <w:lang w:eastAsia="lt-LT"/>
              </w:rPr>
              <w:t>23,6</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rPr>
                <w:lang w:eastAsia="lt-LT"/>
              </w:rPr>
            </w:pPr>
            <w:r>
              <w:rPr>
                <w:lang w:eastAsia="lt-LT"/>
              </w:rPr>
              <w:t>24,4</w:t>
            </w:r>
          </w:p>
        </w:tc>
        <w:tc>
          <w:tcPr>
            <w:tcW w:w="1128"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rPr>
                <w:lang w:eastAsia="lt-LT"/>
              </w:rPr>
            </w:pPr>
            <w:r>
              <w:rPr>
                <w:lang w:eastAsia="lt-LT"/>
              </w:rPr>
              <w:t>25,1</w:t>
            </w:r>
          </w:p>
        </w:tc>
      </w:tr>
      <w:tr w:rsidR="005D5E3F" w:rsidRPr="007D02C1" w:rsidTr="003150A7">
        <w:tc>
          <w:tcPr>
            <w:tcW w:w="2972"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rPr>
                <w:lang w:eastAsia="lt-LT"/>
              </w:rPr>
            </w:pPr>
            <w:r>
              <w:rPr>
                <w:lang w:eastAsia="lt-LT"/>
              </w:rPr>
              <w:t>Kaimų filialuose</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rPr>
                <w:lang w:eastAsia="lt-LT"/>
              </w:rPr>
            </w:pPr>
            <w:r>
              <w:rPr>
                <w:lang w:eastAsia="lt-LT"/>
              </w:rPr>
              <w:t>31,0</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rPr>
                <w:lang w:eastAsia="lt-LT"/>
              </w:rPr>
            </w:pPr>
            <w:r>
              <w:rPr>
                <w:lang w:eastAsia="lt-LT"/>
              </w:rPr>
              <w:t>32,2</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rPr>
                <w:lang w:eastAsia="lt-LT"/>
              </w:rPr>
            </w:pPr>
            <w:r>
              <w:rPr>
                <w:lang w:eastAsia="lt-LT"/>
              </w:rPr>
              <w:t>30,7</w:t>
            </w:r>
          </w:p>
        </w:tc>
        <w:tc>
          <w:tcPr>
            <w:tcW w:w="992"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rPr>
                <w:lang w:eastAsia="lt-LT"/>
              </w:rPr>
            </w:pPr>
            <w:r>
              <w:rPr>
                <w:lang w:eastAsia="lt-LT"/>
              </w:rPr>
              <w:t>31,3</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rPr>
                <w:lang w:eastAsia="lt-LT"/>
              </w:rPr>
            </w:pPr>
            <w:r>
              <w:rPr>
                <w:lang w:eastAsia="lt-LT"/>
              </w:rPr>
              <w:t>30,9</w:t>
            </w:r>
          </w:p>
        </w:tc>
        <w:tc>
          <w:tcPr>
            <w:tcW w:w="1128"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rPr>
                <w:lang w:eastAsia="lt-LT"/>
              </w:rPr>
            </w:pPr>
            <w:r>
              <w:rPr>
                <w:lang w:eastAsia="lt-LT"/>
              </w:rPr>
              <w:t>30,4</w:t>
            </w:r>
          </w:p>
        </w:tc>
      </w:tr>
    </w:tbl>
    <w:p w:rsidR="005D5E3F" w:rsidRPr="00990E8B" w:rsidRDefault="005D5E3F" w:rsidP="005D5E3F">
      <w:pPr>
        <w:jc w:val="both"/>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681"/>
        <w:gridCol w:w="1276"/>
        <w:gridCol w:w="1134"/>
        <w:gridCol w:w="1134"/>
        <w:gridCol w:w="1134"/>
        <w:gridCol w:w="1134"/>
      </w:tblGrid>
      <w:tr w:rsidR="005D5E3F" w:rsidRPr="007D02C1" w:rsidTr="003150A7">
        <w:trPr>
          <w:trHeight w:val="287"/>
        </w:trPr>
        <w:tc>
          <w:tcPr>
            <w:tcW w:w="3681" w:type="dxa"/>
            <w:vMerge w:val="restart"/>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spacing w:line="360" w:lineRule="auto"/>
              <w:jc w:val="both"/>
            </w:pPr>
            <w:r>
              <w:t>Bibliotekos</w:t>
            </w:r>
          </w:p>
        </w:tc>
        <w:tc>
          <w:tcPr>
            <w:tcW w:w="5812" w:type="dxa"/>
            <w:gridSpan w:val="5"/>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spacing w:before="100" w:beforeAutospacing="1" w:after="100" w:afterAutospacing="1"/>
              <w:jc w:val="both"/>
            </w:pPr>
            <w:r>
              <w:t>Viso renginių</w:t>
            </w:r>
          </w:p>
        </w:tc>
      </w:tr>
      <w:tr w:rsidR="005D5E3F" w:rsidRPr="007D02C1" w:rsidTr="003150A7">
        <w:trPr>
          <w:trHeight w:val="278"/>
        </w:trPr>
        <w:tc>
          <w:tcPr>
            <w:tcW w:w="0" w:type="auto"/>
            <w:vMerge/>
            <w:tcBorders>
              <w:top w:val="single" w:sz="4" w:space="0" w:color="BFBFBF"/>
              <w:left w:val="single" w:sz="4" w:space="0" w:color="BFBFBF"/>
              <w:bottom w:val="single" w:sz="4" w:space="0" w:color="BFBFBF"/>
              <w:right w:val="single" w:sz="4" w:space="0" w:color="BFBFBF"/>
            </w:tcBorders>
            <w:shd w:val="clear" w:color="auto" w:fill="auto"/>
            <w:vAlign w:val="center"/>
            <w:hideMark/>
          </w:tcPr>
          <w:p w:rsidR="005D5E3F" w:rsidRDefault="005D5E3F" w:rsidP="003150A7">
            <w:pPr>
              <w:jc w:val="center"/>
            </w:pPr>
          </w:p>
        </w:tc>
        <w:tc>
          <w:tcPr>
            <w:tcW w:w="1276"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Pr="007D02C1" w:rsidRDefault="005D5E3F" w:rsidP="003150A7">
            <w:pPr>
              <w:spacing w:before="100" w:beforeAutospacing="1" w:after="100" w:afterAutospacing="1"/>
              <w:rPr>
                <w:b/>
              </w:rPr>
            </w:pPr>
            <w:r w:rsidRPr="007D02C1">
              <w:rPr>
                <w:b/>
              </w:rPr>
              <w:t>2019</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Pr="007D02C1" w:rsidRDefault="005D5E3F" w:rsidP="003150A7">
            <w:pPr>
              <w:spacing w:before="100" w:beforeAutospacing="1" w:after="100" w:afterAutospacing="1"/>
              <w:rPr>
                <w:b/>
              </w:rPr>
            </w:pPr>
            <w:r w:rsidRPr="007D02C1">
              <w:rPr>
                <w:b/>
              </w:rPr>
              <w:t>2018</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Pr="007D02C1" w:rsidRDefault="005D5E3F" w:rsidP="003150A7">
            <w:pPr>
              <w:spacing w:before="100" w:beforeAutospacing="1" w:after="100" w:afterAutospacing="1"/>
              <w:rPr>
                <w:b/>
              </w:rPr>
            </w:pPr>
            <w:r w:rsidRPr="007D02C1">
              <w:rPr>
                <w:b/>
              </w:rPr>
              <w:t>2017</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Pr="007D02C1" w:rsidRDefault="005D5E3F" w:rsidP="003150A7">
            <w:pPr>
              <w:spacing w:before="100" w:beforeAutospacing="1" w:after="100" w:afterAutospacing="1"/>
              <w:rPr>
                <w:b/>
              </w:rPr>
            </w:pPr>
            <w:r w:rsidRPr="007D02C1">
              <w:rPr>
                <w:b/>
              </w:rPr>
              <w:t>2016</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Pr="007D02C1" w:rsidRDefault="005D5E3F" w:rsidP="003150A7">
            <w:pPr>
              <w:spacing w:before="100" w:beforeAutospacing="1" w:after="100" w:afterAutospacing="1"/>
              <w:rPr>
                <w:b/>
              </w:rPr>
            </w:pPr>
            <w:r w:rsidRPr="007D02C1">
              <w:rPr>
                <w:b/>
              </w:rPr>
              <w:t>2015</w:t>
            </w:r>
          </w:p>
        </w:tc>
      </w:tr>
      <w:tr w:rsidR="005D5E3F" w:rsidRPr="007D02C1" w:rsidTr="003150A7">
        <w:tc>
          <w:tcPr>
            <w:tcW w:w="3681"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Rajono bibliotekose</w:t>
            </w:r>
          </w:p>
        </w:tc>
        <w:tc>
          <w:tcPr>
            <w:tcW w:w="1276"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spacing w:before="100" w:beforeAutospacing="1" w:after="100" w:afterAutospacing="1"/>
              <w:jc w:val="both"/>
            </w:pPr>
            <w:r>
              <w:t>1 303</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spacing w:before="100" w:beforeAutospacing="1" w:after="100" w:afterAutospacing="1"/>
              <w:jc w:val="both"/>
            </w:pPr>
            <w:r>
              <w:t>1 236</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spacing w:before="100" w:beforeAutospacing="1" w:after="100" w:afterAutospacing="1"/>
              <w:jc w:val="both"/>
            </w:pPr>
            <w:r>
              <w:t>1 225</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spacing w:before="100" w:beforeAutospacing="1" w:after="100" w:afterAutospacing="1"/>
              <w:jc w:val="both"/>
            </w:pPr>
            <w:r>
              <w:t>1 274</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spacing w:before="100" w:beforeAutospacing="1" w:after="100" w:afterAutospacing="1"/>
              <w:jc w:val="both"/>
            </w:pPr>
            <w:r>
              <w:t>1 243</w:t>
            </w:r>
          </w:p>
        </w:tc>
      </w:tr>
      <w:tr w:rsidR="005D5E3F" w:rsidRPr="007D02C1" w:rsidTr="003150A7">
        <w:tc>
          <w:tcPr>
            <w:tcW w:w="3681"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lastRenderedPageBreak/>
              <w:t>Viešojoje bibliotekoje</w:t>
            </w:r>
          </w:p>
        </w:tc>
        <w:tc>
          <w:tcPr>
            <w:tcW w:w="1276"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spacing w:before="100" w:beforeAutospacing="1" w:after="100" w:afterAutospacing="1"/>
              <w:jc w:val="both"/>
            </w:pPr>
            <w:r>
              <w:t>282</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spacing w:before="100" w:beforeAutospacing="1" w:after="100" w:afterAutospacing="1"/>
              <w:jc w:val="both"/>
            </w:pPr>
            <w:r>
              <w:t>253</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spacing w:before="100" w:beforeAutospacing="1" w:after="100" w:afterAutospacing="1"/>
              <w:jc w:val="both"/>
            </w:pPr>
            <w:r>
              <w:t>254</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spacing w:before="100" w:beforeAutospacing="1" w:after="100" w:afterAutospacing="1"/>
              <w:jc w:val="both"/>
            </w:pPr>
            <w:r>
              <w:t>244</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spacing w:before="100" w:beforeAutospacing="1" w:after="100" w:afterAutospacing="1"/>
              <w:jc w:val="both"/>
            </w:pPr>
            <w:r>
              <w:t>288</w:t>
            </w:r>
          </w:p>
        </w:tc>
      </w:tr>
      <w:tr w:rsidR="005D5E3F" w:rsidRPr="007D02C1" w:rsidTr="003150A7">
        <w:tc>
          <w:tcPr>
            <w:tcW w:w="3681"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Miestų filialuose</w:t>
            </w:r>
          </w:p>
        </w:tc>
        <w:tc>
          <w:tcPr>
            <w:tcW w:w="1276"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131</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112</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105</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100</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105</w:t>
            </w:r>
          </w:p>
        </w:tc>
      </w:tr>
      <w:tr w:rsidR="005D5E3F" w:rsidRPr="007D02C1" w:rsidTr="003150A7">
        <w:tc>
          <w:tcPr>
            <w:tcW w:w="3681"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Kaimų filialuose</w:t>
            </w:r>
          </w:p>
        </w:tc>
        <w:tc>
          <w:tcPr>
            <w:tcW w:w="1276"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890</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871</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866</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930</w:t>
            </w:r>
          </w:p>
        </w:tc>
        <w:tc>
          <w:tcPr>
            <w:tcW w:w="1134"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850</w:t>
            </w:r>
          </w:p>
        </w:tc>
      </w:tr>
    </w:tbl>
    <w:p w:rsidR="005D5E3F" w:rsidRPr="00990E8B" w:rsidRDefault="005D5E3F" w:rsidP="005D5E3F">
      <w:pPr>
        <w:jc w:val="both"/>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980"/>
        <w:gridCol w:w="842"/>
        <w:gridCol w:w="717"/>
        <w:gridCol w:w="709"/>
        <w:gridCol w:w="709"/>
        <w:gridCol w:w="821"/>
        <w:gridCol w:w="870"/>
        <w:gridCol w:w="718"/>
        <w:gridCol w:w="709"/>
        <w:gridCol w:w="709"/>
        <w:gridCol w:w="709"/>
      </w:tblGrid>
      <w:tr w:rsidR="005D5E3F" w:rsidRPr="007D02C1" w:rsidTr="003150A7">
        <w:trPr>
          <w:trHeight w:val="287"/>
        </w:trPr>
        <w:tc>
          <w:tcPr>
            <w:tcW w:w="1980" w:type="dxa"/>
            <w:vMerge w:val="restart"/>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spacing w:line="360" w:lineRule="auto"/>
              <w:jc w:val="both"/>
            </w:pPr>
            <w:r>
              <w:t>Bibliotekos</w:t>
            </w:r>
          </w:p>
        </w:tc>
        <w:tc>
          <w:tcPr>
            <w:tcW w:w="3798" w:type="dxa"/>
            <w:gridSpan w:val="5"/>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spacing w:before="100" w:beforeAutospacing="1" w:after="100" w:afterAutospacing="1"/>
              <w:jc w:val="both"/>
            </w:pPr>
            <w:r>
              <w:t>Žodinių</w:t>
            </w:r>
          </w:p>
        </w:tc>
        <w:tc>
          <w:tcPr>
            <w:tcW w:w="3715" w:type="dxa"/>
            <w:gridSpan w:val="5"/>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spacing w:before="100" w:beforeAutospacing="1" w:after="100" w:afterAutospacing="1"/>
              <w:jc w:val="both"/>
            </w:pPr>
            <w:r>
              <w:t xml:space="preserve">Vaizdinių </w:t>
            </w:r>
          </w:p>
        </w:tc>
      </w:tr>
      <w:tr w:rsidR="005D5E3F" w:rsidRPr="007D02C1" w:rsidTr="003150A7">
        <w:trPr>
          <w:trHeight w:val="278"/>
        </w:trPr>
        <w:tc>
          <w:tcPr>
            <w:tcW w:w="0" w:type="auto"/>
            <w:vMerge/>
            <w:tcBorders>
              <w:top w:val="single" w:sz="4" w:space="0" w:color="BFBFBF"/>
              <w:left w:val="single" w:sz="4" w:space="0" w:color="BFBFBF"/>
              <w:bottom w:val="single" w:sz="4" w:space="0" w:color="BFBFBF"/>
              <w:right w:val="single" w:sz="4" w:space="0" w:color="BFBFBF"/>
            </w:tcBorders>
            <w:shd w:val="clear" w:color="auto" w:fill="auto"/>
            <w:vAlign w:val="center"/>
            <w:hideMark/>
          </w:tcPr>
          <w:p w:rsidR="005D5E3F" w:rsidRDefault="005D5E3F" w:rsidP="003150A7">
            <w:pPr>
              <w:jc w:val="center"/>
            </w:pPr>
          </w:p>
        </w:tc>
        <w:tc>
          <w:tcPr>
            <w:tcW w:w="842"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Pr="007D02C1" w:rsidRDefault="005D5E3F" w:rsidP="003150A7">
            <w:pPr>
              <w:spacing w:before="100" w:beforeAutospacing="1" w:after="100" w:afterAutospacing="1"/>
              <w:jc w:val="both"/>
              <w:rPr>
                <w:b/>
              </w:rPr>
            </w:pPr>
            <w:r w:rsidRPr="007D02C1">
              <w:rPr>
                <w:b/>
              </w:rPr>
              <w:t>2019</w:t>
            </w:r>
          </w:p>
        </w:tc>
        <w:tc>
          <w:tcPr>
            <w:tcW w:w="717"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Pr="007D02C1" w:rsidRDefault="005D5E3F" w:rsidP="003150A7">
            <w:pPr>
              <w:spacing w:before="100" w:beforeAutospacing="1" w:after="100" w:afterAutospacing="1"/>
              <w:jc w:val="both"/>
              <w:rPr>
                <w:b/>
              </w:rPr>
            </w:pPr>
            <w:r w:rsidRPr="007D02C1">
              <w:rPr>
                <w:b/>
              </w:rPr>
              <w:t>2018</w:t>
            </w:r>
          </w:p>
        </w:tc>
        <w:tc>
          <w:tcPr>
            <w:tcW w:w="709"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Pr="007D02C1" w:rsidRDefault="005D5E3F" w:rsidP="003150A7">
            <w:pPr>
              <w:spacing w:before="100" w:beforeAutospacing="1" w:after="100" w:afterAutospacing="1"/>
              <w:jc w:val="both"/>
              <w:rPr>
                <w:b/>
              </w:rPr>
            </w:pPr>
            <w:r w:rsidRPr="007D02C1">
              <w:rPr>
                <w:b/>
              </w:rPr>
              <w:t>2017</w:t>
            </w:r>
          </w:p>
        </w:tc>
        <w:tc>
          <w:tcPr>
            <w:tcW w:w="709"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Pr="007D02C1" w:rsidRDefault="005D5E3F" w:rsidP="003150A7">
            <w:pPr>
              <w:spacing w:before="100" w:beforeAutospacing="1" w:after="100" w:afterAutospacing="1"/>
              <w:jc w:val="both"/>
              <w:rPr>
                <w:b/>
              </w:rPr>
            </w:pPr>
            <w:r w:rsidRPr="007D02C1">
              <w:rPr>
                <w:b/>
              </w:rPr>
              <w:t xml:space="preserve">2016 </w:t>
            </w:r>
          </w:p>
        </w:tc>
        <w:tc>
          <w:tcPr>
            <w:tcW w:w="821"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Pr="007D02C1" w:rsidRDefault="005D5E3F" w:rsidP="003150A7">
            <w:pPr>
              <w:spacing w:before="100" w:beforeAutospacing="1" w:after="100" w:afterAutospacing="1"/>
              <w:jc w:val="both"/>
              <w:rPr>
                <w:b/>
              </w:rPr>
            </w:pPr>
            <w:r w:rsidRPr="007D02C1">
              <w:rPr>
                <w:b/>
              </w:rPr>
              <w:t>2015</w:t>
            </w:r>
          </w:p>
        </w:tc>
        <w:tc>
          <w:tcPr>
            <w:tcW w:w="870"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Pr="007D02C1" w:rsidRDefault="005D5E3F" w:rsidP="003150A7">
            <w:pPr>
              <w:spacing w:before="100" w:beforeAutospacing="1" w:after="100" w:afterAutospacing="1"/>
              <w:jc w:val="both"/>
              <w:rPr>
                <w:b/>
              </w:rPr>
            </w:pPr>
            <w:r w:rsidRPr="007D02C1">
              <w:rPr>
                <w:b/>
              </w:rPr>
              <w:t>2019</w:t>
            </w:r>
          </w:p>
        </w:tc>
        <w:tc>
          <w:tcPr>
            <w:tcW w:w="718"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Pr="007D02C1" w:rsidRDefault="005D5E3F" w:rsidP="003150A7">
            <w:pPr>
              <w:spacing w:before="100" w:beforeAutospacing="1" w:after="100" w:afterAutospacing="1"/>
              <w:jc w:val="both"/>
              <w:rPr>
                <w:b/>
              </w:rPr>
            </w:pPr>
            <w:r w:rsidRPr="007D02C1">
              <w:rPr>
                <w:b/>
              </w:rPr>
              <w:t>2018</w:t>
            </w:r>
          </w:p>
        </w:tc>
        <w:tc>
          <w:tcPr>
            <w:tcW w:w="709"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Pr="007D02C1" w:rsidRDefault="005D5E3F" w:rsidP="003150A7">
            <w:pPr>
              <w:spacing w:before="100" w:beforeAutospacing="1" w:after="100" w:afterAutospacing="1"/>
              <w:jc w:val="both"/>
              <w:rPr>
                <w:b/>
              </w:rPr>
            </w:pPr>
            <w:r w:rsidRPr="007D02C1">
              <w:rPr>
                <w:b/>
              </w:rPr>
              <w:t>2017</w:t>
            </w:r>
          </w:p>
        </w:tc>
        <w:tc>
          <w:tcPr>
            <w:tcW w:w="709"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Pr="007D02C1" w:rsidRDefault="005D5E3F" w:rsidP="003150A7">
            <w:pPr>
              <w:spacing w:before="100" w:beforeAutospacing="1" w:after="100" w:afterAutospacing="1"/>
              <w:jc w:val="both"/>
              <w:rPr>
                <w:b/>
              </w:rPr>
            </w:pPr>
            <w:r w:rsidRPr="007D02C1">
              <w:rPr>
                <w:b/>
              </w:rPr>
              <w:t xml:space="preserve">2016 </w:t>
            </w:r>
          </w:p>
        </w:tc>
        <w:tc>
          <w:tcPr>
            <w:tcW w:w="709"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Pr="007D02C1" w:rsidRDefault="005D5E3F" w:rsidP="003150A7">
            <w:pPr>
              <w:spacing w:before="100" w:beforeAutospacing="1" w:after="100" w:afterAutospacing="1"/>
              <w:jc w:val="both"/>
              <w:rPr>
                <w:b/>
              </w:rPr>
            </w:pPr>
            <w:r w:rsidRPr="007D02C1">
              <w:rPr>
                <w:b/>
              </w:rPr>
              <w:t>2015</w:t>
            </w:r>
          </w:p>
        </w:tc>
      </w:tr>
      <w:tr w:rsidR="005D5E3F" w:rsidRPr="007D02C1" w:rsidTr="003150A7">
        <w:tc>
          <w:tcPr>
            <w:tcW w:w="1980"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Rajono bibliotekose</w:t>
            </w:r>
          </w:p>
        </w:tc>
        <w:tc>
          <w:tcPr>
            <w:tcW w:w="842"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spacing w:before="100" w:beforeAutospacing="1" w:after="100" w:afterAutospacing="1"/>
              <w:jc w:val="both"/>
            </w:pPr>
            <w:r>
              <w:t>658</w:t>
            </w:r>
          </w:p>
        </w:tc>
        <w:tc>
          <w:tcPr>
            <w:tcW w:w="717"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spacing w:before="100" w:beforeAutospacing="1" w:after="100" w:afterAutospacing="1"/>
              <w:jc w:val="both"/>
            </w:pPr>
            <w:r>
              <w:t>567</w:t>
            </w:r>
          </w:p>
        </w:tc>
        <w:tc>
          <w:tcPr>
            <w:tcW w:w="709"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spacing w:before="100" w:beforeAutospacing="1" w:after="100" w:afterAutospacing="1"/>
              <w:jc w:val="both"/>
            </w:pPr>
            <w:r>
              <w:t>531</w:t>
            </w:r>
          </w:p>
        </w:tc>
        <w:tc>
          <w:tcPr>
            <w:tcW w:w="709"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spacing w:before="100" w:beforeAutospacing="1" w:after="100" w:afterAutospacing="1"/>
              <w:jc w:val="both"/>
            </w:pPr>
            <w:r>
              <w:t>558</w:t>
            </w:r>
          </w:p>
        </w:tc>
        <w:tc>
          <w:tcPr>
            <w:tcW w:w="821"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spacing w:before="100" w:beforeAutospacing="1" w:after="100" w:afterAutospacing="1"/>
              <w:jc w:val="both"/>
            </w:pPr>
            <w:r>
              <w:t>532</w:t>
            </w:r>
          </w:p>
        </w:tc>
        <w:tc>
          <w:tcPr>
            <w:tcW w:w="870"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spacing w:before="100" w:beforeAutospacing="1" w:after="100" w:afterAutospacing="1"/>
              <w:jc w:val="both"/>
            </w:pPr>
            <w:r>
              <w:t>645</w:t>
            </w:r>
          </w:p>
        </w:tc>
        <w:tc>
          <w:tcPr>
            <w:tcW w:w="718"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spacing w:before="100" w:beforeAutospacing="1" w:after="100" w:afterAutospacing="1"/>
              <w:jc w:val="both"/>
            </w:pPr>
            <w:r>
              <w:t>669</w:t>
            </w:r>
          </w:p>
        </w:tc>
        <w:tc>
          <w:tcPr>
            <w:tcW w:w="709"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spacing w:before="100" w:beforeAutospacing="1" w:after="100" w:afterAutospacing="1"/>
              <w:jc w:val="both"/>
            </w:pPr>
            <w:r>
              <w:t>694</w:t>
            </w:r>
          </w:p>
        </w:tc>
        <w:tc>
          <w:tcPr>
            <w:tcW w:w="709"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spacing w:before="100" w:beforeAutospacing="1" w:after="100" w:afterAutospacing="1"/>
              <w:jc w:val="both"/>
            </w:pPr>
            <w:r>
              <w:t>716</w:t>
            </w:r>
          </w:p>
        </w:tc>
        <w:tc>
          <w:tcPr>
            <w:tcW w:w="709"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spacing w:before="100" w:beforeAutospacing="1" w:after="100" w:afterAutospacing="1"/>
              <w:jc w:val="both"/>
            </w:pPr>
            <w:r>
              <w:t>711</w:t>
            </w:r>
          </w:p>
        </w:tc>
      </w:tr>
      <w:tr w:rsidR="005D5E3F" w:rsidRPr="007D02C1" w:rsidTr="003150A7">
        <w:tc>
          <w:tcPr>
            <w:tcW w:w="1980"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Viešojoje bibliotekoje</w:t>
            </w:r>
          </w:p>
        </w:tc>
        <w:tc>
          <w:tcPr>
            <w:tcW w:w="842"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spacing w:before="100" w:beforeAutospacing="1" w:after="100" w:afterAutospacing="1"/>
              <w:jc w:val="both"/>
            </w:pPr>
            <w:r>
              <w:t>192</w:t>
            </w:r>
          </w:p>
        </w:tc>
        <w:tc>
          <w:tcPr>
            <w:tcW w:w="717"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spacing w:before="100" w:beforeAutospacing="1" w:after="100" w:afterAutospacing="1"/>
              <w:jc w:val="both"/>
            </w:pPr>
            <w:r>
              <w:t>160</w:t>
            </w:r>
          </w:p>
        </w:tc>
        <w:tc>
          <w:tcPr>
            <w:tcW w:w="709"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spacing w:before="100" w:beforeAutospacing="1" w:after="100" w:afterAutospacing="1"/>
              <w:jc w:val="both"/>
            </w:pPr>
            <w:r>
              <w:t>143</w:t>
            </w:r>
          </w:p>
        </w:tc>
        <w:tc>
          <w:tcPr>
            <w:tcW w:w="709"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spacing w:before="100" w:beforeAutospacing="1" w:after="100" w:afterAutospacing="1"/>
              <w:jc w:val="both"/>
            </w:pPr>
            <w:r>
              <w:t>118</w:t>
            </w:r>
          </w:p>
        </w:tc>
        <w:tc>
          <w:tcPr>
            <w:tcW w:w="821"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spacing w:before="100" w:beforeAutospacing="1" w:after="100" w:afterAutospacing="1"/>
              <w:jc w:val="both"/>
            </w:pPr>
            <w:r>
              <w:t>128</w:t>
            </w:r>
          </w:p>
        </w:tc>
        <w:tc>
          <w:tcPr>
            <w:tcW w:w="870"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spacing w:before="100" w:beforeAutospacing="1" w:after="100" w:afterAutospacing="1"/>
              <w:jc w:val="both"/>
            </w:pPr>
            <w:r>
              <w:t>90</w:t>
            </w:r>
          </w:p>
        </w:tc>
        <w:tc>
          <w:tcPr>
            <w:tcW w:w="718"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spacing w:before="100" w:beforeAutospacing="1" w:after="100" w:afterAutospacing="1"/>
              <w:jc w:val="both"/>
            </w:pPr>
            <w:r>
              <w:t>93</w:t>
            </w:r>
          </w:p>
        </w:tc>
        <w:tc>
          <w:tcPr>
            <w:tcW w:w="709"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spacing w:before="100" w:beforeAutospacing="1" w:after="100" w:afterAutospacing="1"/>
              <w:jc w:val="both"/>
            </w:pPr>
            <w:r>
              <w:t>111</w:t>
            </w:r>
          </w:p>
        </w:tc>
        <w:tc>
          <w:tcPr>
            <w:tcW w:w="709"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spacing w:before="100" w:beforeAutospacing="1" w:after="100" w:afterAutospacing="1"/>
              <w:jc w:val="both"/>
            </w:pPr>
            <w:r>
              <w:t>126</w:t>
            </w:r>
          </w:p>
        </w:tc>
        <w:tc>
          <w:tcPr>
            <w:tcW w:w="709"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spacing w:before="100" w:beforeAutospacing="1" w:after="100" w:afterAutospacing="1"/>
              <w:jc w:val="both"/>
            </w:pPr>
            <w:r>
              <w:t>160</w:t>
            </w:r>
          </w:p>
        </w:tc>
      </w:tr>
      <w:tr w:rsidR="005D5E3F" w:rsidRPr="007D02C1" w:rsidTr="003150A7">
        <w:tc>
          <w:tcPr>
            <w:tcW w:w="1980"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Miestų filialuose</w:t>
            </w:r>
          </w:p>
        </w:tc>
        <w:tc>
          <w:tcPr>
            <w:tcW w:w="842"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45</w:t>
            </w:r>
          </w:p>
        </w:tc>
        <w:tc>
          <w:tcPr>
            <w:tcW w:w="717"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35</w:t>
            </w:r>
          </w:p>
        </w:tc>
        <w:tc>
          <w:tcPr>
            <w:tcW w:w="709"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29</w:t>
            </w:r>
          </w:p>
        </w:tc>
        <w:tc>
          <w:tcPr>
            <w:tcW w:w="709"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30</w:t>
            </w:r>
          </w:p>
        </w:tc>
        <w:tc>
          <w:tcPr>
            <w:tcW w:w="821"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22</w:t>
            </w:r>
          </w:p>
        </w:tc>
        <w:tc>
          <w:tcPr>
            <w:tcW w:w="870"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86</w:t>
            </w:r>
          </w:p>
        </w:tc>
        <w:tc>
          <w:tcPr>
            <w:tcW w:w="718"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77</w:t>
            </w:r>
          </w:p>
        </w:tc>
        <w:tc>
          <w:tcPr>
            <w:tcW w:w="709"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76</w:t>
            </w:r>
          </w:p>
        </w:tc>
        <w:tc>
          <w:tcPr>
            <w:tcW w:w="709"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70</w:t>
            </w:r>
          </w:p>
        </w:tc>
        <w:tc>
          <w:tcPr>
            <w:tcW w:w="709"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83</w:t>
            </w:r>
          </w:p>
        </w:tc>
      </w:tr>
      <w:tr w:rsidR="005D5E3F" w:rsidRPr="007D02C1" w:rsidTr="003150A7">
        <w:tc>
          <w:tcPr>
            <w:tcW w:w="1980"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Kaimų filialuose</w:t>
            </w:r>
          </w:p>
        </w:tc>
        <w:tc>
          <w:tcPr>
            <w:tcW w:w="842"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421</w:t>
            </w:r>
          </w:p>
        </w:tc>
        <w:tc>
          <w:tcPr>
            <w:tcW w:w="717"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372</w:t>
            </w:r>
          </w:p>
        </w:tc>
        <w:tc>
          <w:tcPr>
            <w:tcW w:w="709"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359</w:t>
            </w:r>
          </w:p>
        </w:tc>
        <w:tc>
          <w:tcPr>
            <w:tcW w:w="709"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410</w:t>
            </w:r>
          </w:p>
        </w:tc>
        <w:tc>
          <w:tcPr>
            <w:tcW w:w="821"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382</w:t>
            </w:r>
          </w:p>
        </w:tc>
        <w:tc>
          <w:tcPr>
            <w:tcW w:w="870"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469</w:t>
            </w:r>
          </w:p>
        </w:tc>
        <w:tc>
          <w:tcPr>
            <w:tcW w:w="718"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499</w:t>
            </w:r>
          </w:p>
        </w:tc>
        <w:tc>
          <w:tcPr>
            <w:tcW w:w="709"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507</w:t>
            </w:r>
          </w:p>
        </w:tc>
        <w:tc>
          <w:tcPr>
            <w:tcW w:w="709"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520</w:t>
            </w:r>
          </w:p>
        </w:tc>
        <w:tc>
          <w:tcPr>
            <w:tcW w:w="709" w:type="dxa"/>
            <w:tcBorders>
              <w:top w:val="single" w:sz="4" w:space="0" w:color="BFBFBF"/>
              <w:left w:val="single" w:sz="4" w:space="0" w:color="BFBFBF"/>
              <w:bottom w:val="single" w:sz="4" w:space="0" w:color="BFBFBF"/>
              <w:right w:val="single" w:sz="4" w:space="0" w:color="BFBFBF"/>
            </w:tcBorders>
            <w:shd w:val="clear" w:color="auto" w:fill="auto"/>
            <w:hideMark/>
          </w:tcPr>
          <w:p w:rsidR="005D5E3F" w:rsidRDefault="005D5E3F" w:rsidP="003150A7">
            <w:pPr>
              <w:jc w:val="both"/>
            </w:pPr>
            <w:r>
              <w:t>468</w:t>
            </w:r>
          </w:p>
        </w:tc>
      </w:tr>
    </w:tbl>
    <w:p w:rsidR="005D5E3F" w:rsidRDefault="00532379" w:rsidP="005D5E3F">
      <w:pPr>
        <w:jc w:val="both"/>
      </w:pPr>
      <w:r w:rsidRPr="00B65612">
        <w:t xml:space="preserve">Per metus </w:t>
      </w:r>
      <w:r w:rsidR="005D5E3F">
        <w:t>atsakyta į 3 290 skaitytojų užklausas.</w:t>
      </w:r>
    </w:p>
    <w:p w:rsidR="005D5E3F" w:rsidRDefault="005D5E3F" w:rsidP="005D5E3F">
      <w:pPr>
        <w:jc w:val="both"/>
      </w:pPr>
      <w:r>
        <w:rPr>
          <w:rFonts w:ascii="Calibri" w:hAnsi="Calibri"/>
          <w:noProof/>
          <w:color w:val="FF0000"/>
          <w:sz w:val="22"/>
          <w:szCs w:val="22"/>
          <w:lang w:eastAsia="lt-LT"/>
        </w:rPr>
        <w:drawing>
          <wp:inline distT="0" distB="0" distL="0" distR="0">
            <wp:extent cx="5705475" cy="3524250"/>
            <wp:effectExtent l="0" t="0" r="9525" b="19050"/>
            <wp:docPr id="35" name="Chart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D5E3F" w:rsidRDefault="005D5E3F" w:rsidP="005D5E3F">
      <w:pPr>
        <w:jc w:val="both"/>
      </w:pPr>
    </w:p>
    <w:p w:rsidR="005D5E3F" w:rsidRDefault="005D5E3F" w:rsidP="005D5E3F">
      <w:pPr>
        <w:ind w:firstLine="851"/>
        <w:jc w:val="both"/>
      </w:pPr>
    </w:p>
    <w:p w:rsidR="005D5E3F" w:rsidRDefault="005D5E3F" w:rsidP="005D5E3F">
      <w:pPr>
        <w:ind w:firstLine="851"/>
        <w:jc w:val="both"/>
      </w:pPr>
    </w:p>
    <w:p w:rsidR="005D5E3F" w:rsidRDefault="005D5E3F" w:rsidP="005D5E3F">
      <w:pPr>
        <w:ind w:firstLine="851"/>
        <w:jc w:val="both"/>
      </w:pPr>
    </w:p>
    <w:p w:rsidR="005D5E3F" w:rsidRDefault="005D5E3F" w:rsidP="005D5E3F">
      <w:pPr>
        <w:ind w:firstLine="851"/>
        <w:jc w:val="both"/>
      </w:pPr>
    </w:p>
    <w:p w:rsidR="005D5E3F" w:rsidRDefault="005D5E3F" w:rsidP="005D5E3F">
      <w:pPr>
        <w:ind w:firstLine="851"/>
        <w:jc w:val="both"/>
      </w:pPr>
    </w:p>
    <w:p w:rsidR="005D5E3F" w:rsidRDefault="005D5E3F" w:rsidP="005D5E3F">
      <w:pPr>
        <w:ind w:firstLine="851"/>
        <w:jc w:val="both"/>
      </w:pPr>
    </w:p>
    <w:p w:rsidR="005D5E3F" w:rsidRDefault="005D5E3F" w:rsidP="005D5E3F">
      <w:pPr>
        <w:ind w:firstLine="851"/>
        <w:jc w:val="both"/>
      </w:pPr>
    </w:p>
    <w:p w:rsidR="005D5E3F" w:rsidRDefault="005D5E3F" w:rsidP="005D5E3F">
      <w:pPr>
        <w:ind w:firstLine="851"/>
        <w:jc w:val="both"/>
      </w:pPr>
    </w:p>
    <w:p w:rsidR="005D5E3F" w:rsidRDefault="005D5E3F" w:rsidP="005D5E3F">
      <w:pPr>
        <w:ind w:firstLine="851"/>
        <w:jc w:val="both"/>
      </w:pPr>
    </w:p>
    <w:p w:rsidR="005D5E3F" w:rsidRDefault="005D5E3F" w:rsidP="005D5E3F">
      <w:pPr>
        <w:ind w:firstLine="851"/>
        <w:jc w:val="both"/>
      </w:pPr>
    </w:p>
    <w:p w:rsidR="005D5E3F" w:rsidRDefault="005D5E3F" w:rsidP="005D5E3F">
      <w:pPr>
        <w:ind w:firstLine="851"/>
        <w:jc w:val="both"/>
      </w:pPr>
    </w:p>
    <w:p w:rsidR="005D5E3F" w:rsidRDefault="005D5E3F" w:rsidP="005D5E3F">
      <w:pPr>
        <w:ind w:firstLine="851"/>
        <w:jc w:val="both"/>
      </w:pPr>
    </w:p>
    <w:p w:rsidR="005D5E3F" w:rsidRDefault="005D5E3F" w:rsidP="005D5E3F">
      <w:pPr>
        <w:ind w:firstLine="851"/>
        <w:jc w:val="both"/>
      </w:pPr>
    </w:p>
    <w:p w:rsidR="00F56922" w:rsidRDefault="00F56922" w:rsidP="005D5E3F">
      <w:pPr>
        <w:ind w:firstLine="851"/>
        <w:jc w:val="both"/>
      </w:pPr>
    </w:p>
    <w:p w:rsidR="00F56922" w:rsidRDefault="00F56922" w:rsidP="005D5E3F">
      <w:pPr>
        <w:ind w:firstLine="851"/>
        <w:jc w:val="both"/>
      </w:pPr>
    </w:p>
    <w:p w:rsidR="00B617DF" w:rsidRDefault="00114DE1" w:rsidP="00B617DF">
      <w:pPr>
        <w:tabs>
          <w:tab w:val="left" w:pos="851"/>
        </w:tabs>
        <w:ind w:right="-22"/>
        <w:jc w:val="center"/>
        <w:rPr>
          <w:b/>
        </w:rPr>
      </w:pPr>
      <w:r>
        <w:rPr>
          <w:b/>
        </w:rPr>
        <w:lastRenderedPageBreak/>
        <w:t>A</w:t>
      </w:r>
      <w:r w:rsidR="00B617DF">
        <w:rPr>
          <w:b/>
        </w:rPr>
        <w:t xml:space="preserve"> I Š K I N A M A S I S     R A Š T A S    </w:t>
      </w:r>
    </w:p>
    <w:p w:rsidR="00B617DF" w:rsidRDefault="00B617DF" w:rsidP="00B617DF">
      <w:pPr>
        <w:tabs>
          <w:tab w:val="left" w:pos="851"/>
        </w:tabs>
        <w:ind w:right="-22"/>
        <w:jc w:val="both"/>
        <w:rPr>
          <w:b/>
        </w:rPr>
      </w:pPr>
    </w:p>
    <w:p w:rsidR="00B617DF" w:rsidRDefault="00B65612" w:rsidP="00B65612">
      <w:pPr>
        <w:spacing w:line="360" w:lineRule="auto"/>
        <w:jc w:val="both"/>
      </w:pPr>
      <w:r>
        <w:rPr>
          <w:b/>
        </w:rPr>
        <w:t xml:space="preserve">1. </w:t>
      </w:r>
      <w:r w:rsidR="00B617DF">
        <w:rPr>
          <w:b/>
        </w:rPr>
        <w:t>Sprendimo projekto motyvai, tikslai ir uždaviniai:</w:t>
      </w:r>
      <w:r w:rsidR="00B617DF">
        <w:t xml:space="preserve">    </w:t>
      </w:r>
    </w:p>
    <w:p w:rsidR="0006747D" w:rsidRDefault="0006747D" w:rsidP="0006747D">
      <w:pPr>
        <w:spacing w:line="360" w:lineRule="auto"/>
        <w:ind w:left="142"/>
        <w:jc w:val="both"/>
      </w:pPr>
      <w:r>
        <w:t xml:space="preserve">            Remiantis Anykščių rajono savivaldybės tarybos reglamentu iki kiekvienų metų balandžio 30 d. Savivaldybės taryba išklauso Savivaldybės valdomų įmonių, biudžetinių, viešųjų įstaigų ir organizacijų metines veiklos ataskaitas ir priima dėl jų sprendimus pritarti arba nepritarti ataskaitoms. </w:t>
      </w:r>
    </w:p>
    <w:p w:rsidR="00B617DF" w:rsidRPr="00765F7D" w:rsidRDefault="00B617DF" w:rsidP="00B617DF">
      <w:pPr>
        <w:tabs>
          <w:tab w:val="left" w:pos="0"/>
        </w:tabs>
        <w:spacing w:line="360" w:lineRule="auto"/>
        <w:ind w:right="-164" w:firstLine="851"/>
        <w:jc w:val="both"/>
      </w:pPr>
      <w:r>
        <w:t xml:space="preserve">Teikiama </w:t>
      </w:r>
      <w:r w:rsidR="00790B52">
        <w:t xml:space="preserve">Anykščių rajono savivaldybės L. ir S. Didžiulių viešosios bibliotekos </w:t>
      </w:r>
      <w:r>
        <w:t xml:space="preserve">2019 metų veiklos ataskaita. </w:t>
      </w:r>
    </w:p>
    <w:p w:rsidR="00CB0E38" w:rsidRDefault="00B617DF" w:rsidP="00CB0E38">
      <w:pPr>
        <w:tabs>
          <w:tab w:val="left" w:pos="851"/>
        </w:tabs>
        <w:spacing w:line="360" w:lineRule="auto"/>
        <w:ind w:right="-22"/>
        <w:jc w:val="both"/>
        <w:rPr>
          <w:b/>
        </w:rPr>
      </w:pPr>
      <w:r>
        <w:rPr>
          <w:b/>
        </w:rPr>
        <w:t>2.</w:t>
      </w:r>
      <w:r>
        <w:rPr>
          <w:b/>
        </w:rPr>
        <w:tab/>
        <w:t>Teisinis reglamentavimas:</w:t>
      </w:r>
      <w:r>
        <w:t xml:space="preserve"> </w:t>
      </w:r>
      <w:r w:rsidR="00CB0E38">
        <w:t>Lietuvos Respublikos vietos savivaldos įstatymas, Anykščių rajono savivaldybės tarybos sprendimas.</w:t>
      </w:r>
    </w:p>
    <w:p w:rsidR="00B617DF" w:rsidRDefault="00B617DF" w:rsidP="00B617DF">
      <w:pPr>
        <w:tabs>
          <w:tab w:val="left" w:pos="851"/>
        </w:tabs>
        <w:spacing w:line="360" w:lineRule="auto"/>
        <w:ind w:right="-22"/>
        <w:jc w:val="both"/>
        <w:rPr>
          <w:b/>
        </w:rPr>
      </w:pPr>
      <w:r>
        <w:rPr>
          <w:b/>
        </w:rPr>
        <w:t>3.</w:t>
      </w:r>
      <w:r>
        <w:rPr>
          <w:b/>
        </w:rPr>
        <w:tab/>
        <w:t>Ekonominis – socialinis pagrindimas: -</w:t>
      </w:r>
    </w:p>
    <w:p w:rsidR="00B617DF" w:rsidRDefault="00B617DF" w:rsidP="00B617DF">
      <w:pPr>
        <w:tabs>
          <w:tab w:val="left" w:pos="851"/>
        </w:tabs>
        <w:spacing w:line="360" w:lineRule="auto"/>
        <w:ind w:right="-22"/>
        <w:jc w:val="both"/>
        <w:rPr>
          <w:b/>
        </w:rPr>
      </w:pPr>
      <w:r>
        <w:rPr>
          <w:b/>
        </w:rPr>
        <w:t>4.</w:t>
      </w:r>
      <w:r>
        <w:rPr>
          <w:b/>
        </w:rPr>
        <w:tab/>
        <w:t xml:space="preserve">Galimos teigiamos ir neigiamos pasekmės, pasiūlymai, kokių teisėtų priemonių reikėtų imtis, siekiant išvengti neigiamų pasekmių: </w:t>
      </w:r>
      <w:r w:rsidRPr="00765F7D">
        <w:t>Nėra</w:t>
      </w:r>
    </w:p>
    <w:p w:rsidR="00B617DF" w:rsidRDefault="00B617DF" w:rsidP="00B617DF">
      <w:pPr>
        <w:tabs>
          <w:tab w:val="left" w:pos="851"/>
        </w:tabs>
        <w:spacing w:line="360" w:lineRule="auto"/>
        <w:ind w:right="-22"/>
        <w:jc w:val="both"/>
        <w:rPr>
          <w:b/>
        </w:rPr>
      </w:pPr>
      <w:r>
        <w:rPr>
          <w:b/>
        </w:rPr>
        <w:t>5.</w:t>
      </w:r>
      <w:r>
        <w:rPr>
          <w:b/>
        </w:rPr>
        <w:tab/>
        <w:t>Priemonės sprendimo projekto įgyvendinimui:</w:t>
      </w:r>
      <w:r w:rsidR="00B552CE">
        <w:rPr>
          <w:b/>
        </w:rPr>
        <w:t xml:space="preserve"> P</w:t>
      </w:r>
      <w:r>
        <w:t>riimtas Tarybos sprendimas</w:t>
      </w:r>
    </w:p>
    <w:p w:rsidR="00B617DF" w:rsidRDefault="00B617DF" w:rsidP="00B617DF">
      <w:pPr>
        <w:tabs>
          <w:tab w:val="left" w:pos="851"/>
        </w:tabs>
        <w:spacing w:line="360" w:lineRule="auto"/>
        <w:ind w:right="-22"/>
        <w:jc w:val="both"/>
        <w:rPr>
          <w:b/>
        </w:rPr>
      </w:pPr>
      <w:r>
        <w:rPr>
          <w:b/>
        </w:rPr>
        <w:t>6.</w:t>
      </w:r>
      <w:r>
        <w:rPr>
          <w:b/>
        </w:rPr>
        <w:tab/>
        <w:t xml:space="preserve">Lėšų poreikis ir finansavimo šaltiniai (esant galimybei, nurodomos preliminarios sumos, išlaidų sąmatos, skaičiavimai): </w:t>
      </w:r>
      <w:r w:rsidRPr="00765F7D">
        <w:t>Nėra</w:t>
      </w:r>
    </w:p>
    <w:p w:rsidR="00B617DF" w:rsidRDefault="00B617DF" w:rsidP="00B617DF">
      <w:pPr>
        <w:tabs>
          <w:tab w:val="left" w:pos="851"/>
        </w:tabs>
        <w:spacing w:line="360" w:lineRule="auto"/>
        <w:ind w:right="-22"/>
        <w:jc w:val="both"/>
        <w:rPr>
          <w:color w:val="000000"/>
        </w:rPr>
      </w:pPr>
      <w:r>
        <w:rPr>
          <w:b/>
        </w:rPr>
        <w:t>7.</w:t>
      </w:r>
      <w:r>
        <w:rPr>
          <w:b/>
        </w:rPr>
        <w:tab/>
        <w:t xml:space="preserve">Specialistų vertinimai ir išvados: </w:t>
      </w:r>
      <w:r>
        <w:rPr>
          <w:color w:val="000000"/>
        </w:rPr>
        <w:t>Nėra</w:t>
      </w:r>
    </w:p>
    <w:p w:rsidR="00B617DF" w:rsidRDefault="00B617DF" w:rsidP="00B617DF">
      <w:pPr>
        <w:tabs>
          <w:tab w:val="left" w:pos="851"/>
        </w:tabs>
        <w:spacing w:line="360" w:lineRule="auto"/>
        <w:ind w:right="-22"/>
        <w:jc w:val="both"/>
        <w:rPr>
          <w:b/>
        </w:rPr>
      </w:pPr>
      <w:r>
        <w:rPr>
          <w:b/>
        </w:rPr>
        <w:t>8.</w:t>
      </w:r>
      <w:r>
        <w:rPr>
          <w:b/>
        </w:rPr>
        <w:tab/>
        <w:t xml:space="preserve">Informacija apie atliktą antikorupcinį vertinimą: </w:t>
      </w:r>
      <w:r>
        <w:t>Neatliekamas</w:t>
      </w:r>
    </w:p>
    <w:p w:rsidR="00B617DF" w:rsidRDefault="00B617DF" w:rsidP="00B617DF">
      <w:pPr>
        <w:tabs>
          <w:tab w:val="left" w:pos="851"/>
        </w:tabs>
        <w:spacing w:line="360" w:lineRule="auto"/>
        <w:ind w:right="-22"/>
        <w:jc w:val="both"/>
      </w:pPr>
      <w:r>
        <w:rPr>
          <w:b/>
        </w:rPr>
        <w:t>9.</w:t>
      </w:r>
      <w:r>
        <w:rPr>
          <w:b/>
        </w:rPr>
        <w:tab/>
        <w:t xml:space="preserve">Informacija apie teisinio reguliavimo poveikio vertinimą: </w:t>
      </w:r>
      <w:r>
        <w:t>Nevertinamas</w:t>
      </w:r>
    </w:p>
    <w:p w:rsidR="00B617DF" w:rsidRDefault="00B617DF" w:rsidP="00B617DF">
      <w:pPr>
        <w:tabs>
          <w:tab w:val="left" w:pos="851"/>
        </w:tabs>
        <w:spacing w:line="360" w:lineRule="auto"/>
        <w:ind w:right="-22"/>
        <w:jc w:val="both"/>
        <w:rPr>
          <w:b/>
        </w:rPr>
      </w:pPr>
      <w:r>
        <w:rPr>
          <w:b/>
        </w:rPr>
        <w:t>10.</w:t>
      </w:r>
      <w:r>
        <w:rPr>
          <w:b/>
        </w:rPr>
        <w:tab/>
        <w:t xml:space="preserve">Informacija apie administracinės naštos mažinimo vertinimą: </w:t>
      </w:r>
      <w:r>
        <w:t>Nevertinamas</w:t>
      </w:r>
    </w:p>
    <w:p w:rsidR="00B617DF" w:rsidRDefault="00B617DF" w:rsidP="00B617DF">
      <w:pPr>
        <w:tabs>
          <w:tab w:val="left" w:pos="851"/>
        </w:tabs>
        <w:spacing w:line="360" w:lineRule="auto"/>
        <w:ind w:right="-22"/>
        <w:jc w:val="both"/>
        <w:rPr>
          <w:b/>
        </w:rPr>
      </w:pPr>
      <w:r>
        <w:rPr>
          <w:b/>
        </w:rPr>
        <w:t>11.</w:t>
      </w:r>
      <w:r>
        <w:rPr>
          <w:b/>
        </w:rPr>
        <w:tab/>
        <w:t xml:space="preserve">Kiti paaiškinimai: </w:t>
      </w:r>
      <w:r w:rsidRPr="00765F7D">
        <w:t>Nėra</w:t>
      </w:r>
    </w:p>
    <w:p w:rsidR="00B617DF" w:rsidRDefault="00B617DF" w:rsidP="00B617DF">
      <w:pPr>
        <w:tabs>
          <w:tab w:val="left" w:pos="851"/>
        </w:tabs>
        <w:spacing w:line="360" w:lineRule="auto"/>
        <w:ind w:right="-22"/>
        <w:jc w:val="both"/>
        <w:rPr>
          <w:b/>
        </w:rPr>
      </w:pPr>
      <w:r>
        <w:rPr>
          <w:b/>
        </w:rPr>
        <w:t>12.</w:t>
      </w:r>
      <w:r>
        <w:rPr>
          <w:b/>
        </w:rPr>
        <w:tab/>
        <w:t>Sprendimo vykdytojai, įgyvendinimo (vykdymo) terminai:</w:t>
      </w:r>
      <w:r w:rsidR="00B552CE">
        <w:rPr>
          <w:b/>
        </w:rPr>
        <w:t xml:space="preserve"> -</w:t>
      </w:r>
    </w:p>
    <w:p w:rsidR="00B617DF" w:rsidRDefault="00B617DF" w:rsidP="00B617DF">
      <w:pPr>
        <w:spacing w:after="200" w:line="360" w:lineRule="auto"/>
        <w:ind w:right="-306"/>
        <w:jc w:val="both"/>
        <w:rPr>
          <w:b/>
        </w:rPr>
      </w:pPr>
      <w:r>
        <w:rPr>
          <w:b/>
        </w:rPr>
        <w:t>13.        Projekto iniciatorius, rengėjas ir/ar pranešėjas:</w:t>
      </w:r>
    </w:p>
    <w:p w:rsidR="00B617DF" w:rsidRDefault="00B617DF" w:rsidP="00B617DF">
      <w:pPr>
        <w:tabs>
          <w:tab w:val="left" w:pos="284"/>
        </w:tabs>
        <w:spacing w:after="200" w:line="360" w:lineRule="auto"/>
        <w:ind w:right="-306"/>
        <w:jc w:val="both"/>
      </w:pPr>
      <w:r>
        <w:t xml:space="preserve">           Sprendimo projekto iniciatorius  –</w:t>
      </w:r>
      <w:r w:rsidR="00B552CE" w:rsidRPr="00B552CE">
        <w:t xml:space="preserve"> </w:t>
      </w:r>
      <w:r w:rsidR="00790B52">
        <w:t>Anykščių rajono savivaldybės L. ir S. Didžiulių viešosios bibliotekos</w:t>
      </w:r>
      <w:r w:rsidR="00B552CE">
        <w:t xml:space="preserve"> direktorius </w:t>
      </w:r>
      <w:r w:rsidR="00790B52">
        <w:t xml:space="preserve">Romas </w:t>
      </w:r>
      <w:proofErr w:type="spellStart"/>
      <w:r w:rsidR="00790B52">
        <w:t>Kutka</w:t>
      </w:r>
      <w:proofErr w:type="spellEnd"/>
      <w:r>
        <w:t xml:space="preserve">. </w:t>
      </w:r>
    </w:p>
    <w:p w:rsidR="00B617DF" w:rsidRDefault="00B617DF" w:rsidP="00B617DF">
      <w:pPr>
        <w:tabs>
          <w:tab w:val="left" w:pos="426"/>
        </w:tabs>
        <w:spacing w:after="200" w:line="360" w:lineRule="auto"/>
        <w:ind w:left="360" w:right="-306" w:hanging="360"/>
        <w:jc w:val="both"/>
        <w:rPr>
          <w:color w:val="FF0000"/>
        </w:rPr>
      </w:pPr>
      <w:r>
        <w:t xml:space="preserve">           Rengėjai –</w:t>
      </w:r>
      <w:r w:rsidR="00B552CE" w:rsidRPr="00B552CE">
        <w:t xml:space="preserve"> </w:t>
      </w:r>
      <w:r w:rsidR="00790B52">
        <w:t xml:space="preserve">Anykščių rajono savivaldybės L. ir S. Didžiulių viešosios bibliotekos </w:t>
      </w:r>
      <w:r w:rsidR="00B552CE">
        <w:t xml:space="preserve">direktorius </w:t>
      </w:r>
      <w:r w:rsidR="00923627">
        <w:t xml:space="preserve">Romas </w:t>
      </w:r>
      <w:proofErr w:type="spellStart"/>
      <w:r w:rsidR="00923627" w:rsidRPr="0006747D">
        <w:t>K</w:t>
      </w:r>
      <w:r w:rsidR="00790B52">
        <w:t>utka</w:t>
      </w:r>
      <w:proofErr w:type="spellEnd"/>
      <w:r w:rsidR="00B552CE">
        <w:t xml:space="preserve"> </w:t>
      </w:r>
      <w:r>
        <w:t xml:space="preserve">ir Kultūros, turizmo ir komunikacijos skyriaus </w:t>
      </w:r>
      <w:r w:rsidR="00114DE1">
        <w:t>vyr. specialistė, laikinai atliekanti vedėjo</w:t>
      </w:r>
      <w:r w:rsidR="00923627">
        <w:t>s</w:t>
      </w:r>
      <w:r w:rsidR="00114DE1">
        <w:t xml:space="preserve"> funkcijas, </w:t>
      </w:r>
      <w:r>
        <w:t>Audronė Pajarskienė</w:t>
      </w:r>
      <w:r>
        <w:rPr>
          <w:color w:val="FF0000"/>
        </w:rPr>
        <w:t>.</w:t>
      </w:r>
    </w:p>
    <w:p w:rsidR="00AD041B" w:rsidRDefault="00B617DF" w:rsidP="009E31D1">
      <w:pPr>
        <w:tabs>
          <w:tab w:val="left" w:pos="426"/>
        </w:tabs>
        <w:spacing w:after="200" w:line="360" w:lineRule="auto"/>
        <w:ind w:left="360" w:right="-306" w:hanging="360"/>
        <w:jc w:val="both"/>
        <w:rPr>
          <w:b/>
        </w:rPr>
      </w:pPr>
      <w:r>
        <w:t xml:space="preserve">         Pranešėja – Kultūros, turizmo ir komunikacijos skyriaus </w:t>
      </w:r>
      <w:r w:rsidR="00114DE1">
        <w:t xml:space="preserve">vyr. specialistė, laikinai atliekanti vedėjo funkcijas, </w:t>
      </w:r>
      <w:r>
        <w:t>Audronė Pajarskienė</w:t>
      </w:r>
      <w:r>
        <w:rPr>
          <w:color w:val="FF0000"/>
        </w:rPr>
        <w:t>.</w:t>
      </w:r>
    </w:p>
    <w:sectPr w:rsidR="00AD041B" w:rsidSect="00B65612">
      <w:pgSz w:w="11906" w:h="16838" w:code="9"/>
      <w:pgMar w:top="1440" w:right="566"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0002A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Roboto">
    <w:altName w:val="Times New Roman"/>
    <w:charset w:val="00"/>
    <w:family w:val="auto"/>
    <w:pitch w:val="default"/>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7429A"/>
    <w:multiLevelType w:val="hybridMultilevel"/>
    <w:tmpl w:val="F050C8C6"/>
    <w:lvl w:ilvl="0" w:tplc="2AB8206A">
      <w:start w:val="2019"/>
      <w:numFmt w:val="bullet"/>
      <w:lvlText w:val="-"/>
      <w:lvlJc w:val="left"/>
      <w:pPr>
        <w:ind w:left="1211" w:hanging="360"/>
      </w:pPr>
      <w:rPr>
        <w:rFonts w:ascii="Times New Roman" w:eastAsia="Calibr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 w15:restartNumberingAfterBreak="0">
    <w:nsid w:val="02275037"/>
    <w:multiLevelType w:val="hybridMultilevel"/>
    <w:tmpl w:val="B0E018B2"/>
    <w:lvl w:ilvl="0" w:tplc="D6AC05BA">
      <w:start w:val="1"/>
      <w:numFmt w:val="bullet"/>
      <w:lvlText w:val=""/>
      <w:lvlJc w:val="left"/>
      <w:pPr>
        <w:ind w:left="780" w:hanging="360"/>
      </w:pPr>
      <w:rPr>
        <w:rFonts w:ascii="Wingdings" w:hAnsi="Wingdings" w:hint="default"/>
        <w:color w:val="auto"/>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 w15:restartNumberingAfterBreak="0">
    <w:nsid w:val="06192350"/>
    <w:multiLevelType w:val="hybridMultilevel"/>
    <w:tmpl w:val="4C4ED1DE"/>
    <w:lvl w:ilvl="0" w:tplc="D7DC99D6">
      <w:start w:val="1"/>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0A977A3F"/>
    <w:multiLevelType w:val="hybridMultilevel"/>
    <w:tmpl w:val="3D1E3266"/>
    <w:lvl w:ilvl="0" w:tplc="445E28DE">
      <w:start w:val="1"/>
      <w:numFmt w:val="bullet"/>
      <w:lvlText w:val="-"/>
      <w:lvlJc w:val="left"/>
      <w:pPr>
        <w:ind w:left="1211" w:hanging="360"/>
      </w:pPr>
      <w:rPr>
        <w:rFonts w:ascii="Times New Roman" w:eastAsia="Calibr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4" w15:restartNumberingAfterBreak="0">
    <w:nsid w:val="0CF414C3"/>
    <w:multiLevelType w:val="hybridMultilevel"/>
    <w:tmpl w:val="64D6F14C"/>
    <w:lvl w:ilvl="0" w:tplc="6D3E7080">
      <w:start w:val="1"/>
      <w:numFmt w:val="decimal"/>
      <w:lvlText w:val="6.%1"/>
      <w:lvlJc w:val="left"/>
      <w:pPr>
        <w:ind w:left="1965" w:hanging="360"/>
      </w:pPr>
      <w:rPr>
        <w:rFonts w:hint="default"/>
      </w:rPr>
    </w:lvl>
    <w:lvl w:ilvl="1" w:tplc="04270019" w:tentative="1">
      <w:start w:val="1"/>
      <w:numFmt w:val="lowerLetter"/>
      <w:lvlText w:val="%2."/>
      <w:lvlJc w:val="left"/>
      <w:pPr>
        <w:ind w:left="2685" w:hanging="360"/>
      </w:pPr>
    </w:lvl>
    <w:lvl w:ilvl="2" w:tplc="0427001B" w:tentative="1">
      <w:start w:val="1"/>
      <w:numFmt w:val="lowerRoman"/>
      <w:lvlText w:val="%3."/>
      <w:lvlJc w:val="right"/>
      <w:pPr>
        <w:ind w:left="3405" w:hanging="180"/>
      </w:pPr>
    </w:lvl>
    <w:lvl w:ilvl="3" w:tplc="0427000F" w:tentative="1">
      <w:start w:val="1"/>
      <w:numFmt w:val="decimal"/>
      <w:lvlText w:val="%4."/>
      <w:lvlJc w:val="left"/>
      <w:pPr>
        <w:ind w:left="4125" w:hanging="360"/>
      </w:pPr>
    </w:lvl>
    <w:lvl w:ilvl="4" w:tplc="04270019" w:tentative="1">
      <w:start w:val="1"/>
      <w:numFmt w:val="lowerLetter"/>
      <w:lvlText w:val="%5."/>
      <w:lvlJc w:val="left"/>
      <w:pPr>
        <w:ind w:left="4845" w:hanging="360"/>
      </w:pPr>
    </w:lvl>
    <w:lvl w:ilvl="5" w:tplc="0427001B" w:tentative="1">
      <w:start w:val="1"/>
      <w:numFmt w:val="lowerRoman"/>
      <w:lvlText w:val="%6."/>
      <w:lvlJc w:val="right"/>
      <w:pPr>
        <w:ind w:left="5565" w:hanging="180"/>
      </w:pPr>
    </w:lvl>
    <w:lvl w:ilvl="6" w:tplc="0427000F" w:tentative="1">
      <w:start w:val="1"/>
      <w:numFmt w:val="decimal"/>
      <w:lvlText w:val="%7."/>
      <w:lvlJc w:val="left"/>
      <w:pPr>
        <w:ind w:left="6285" w:hanging="360"/>
      </w:pPr>
    </w:lvl>
    <w:lvl w:ilvl="7" w:tplc="04270019" w:tentative="1">
      <w:start w:val="1"/>
      <w:numFmt w:val="lowerLetter"/>
      <w:lvlText w:val="%8."/>
      <w:lvlJc w:val="left"/>
      <w:pPr>
        <w:ind w:left="7005" w:hanging="360"/>
      </w:pPr>
    </w:lvl>
    <w:lvl w:ilvl="8" w:tplc="0427001B" w:tentative="1">
      <w:start w:val="1"/>
      <w:numFmt w:val="lowerRoman"/>
      <w:lvlText w:val="%9."/>
      <w:lvlJc w:val="right"/>
      <w:pPr>
        <w:ind w:left="7725" w:hanging="180"/>
      </w:pPr>
    </w:lvl>
  </w:abstractNum>
  <w:abstractNum w:abstractNumId="5" w15:restartNumberingAfterBreak="0">
    <w:nsid w:val="0F403897"/>
    <w:multiLevelType w:val="hybridMultilevel"/>
    <w:tmpl w:val="53DCAF76"/>
    <w:lvl w:ilvl="0" w:tplc="BDB0AC2C">
      <w:start w:val="1"/>
      <w:numFmt w:val="bullet"/>
      <w:lvlText w:val=""/>
      <w:lvlJc w:val="left"/>
      <w:pPr>
        <w:ind w:left="1629" w:hanging="360"/>
      </w:pPr>
      <w:rPr>
        <w:rFonts w:ascii="Wingdings" w:hAnsi="Wingdings" w:hint="default"/>
        <w:color w:val="auto"/>
      </w:rPr>
    </w:lvl>
    <w:lvl w:ilvl="1" w:tplc="04270003" w:tentative="1">
      <w:start w:val="1"/>
      <w:numFmt w:val="bullet"/>
      <w:lvlText w:val="o"/>
      <w:lvlJc w:val="left"/>
      <w:pPr>
        <w:ind w:left="2349" w:hanging="360"/>
      </w:pPr>
      <w:rPr>
        <w:rFonts w:ascii="Courier New" w:hAnsi="Courier New" w:cs="Courier New" w:hint="default"/>
      </w:rPr>
    </w:lvl>
    <w:lvl w:ilvl="2" w:tplc="04270005" w:tentative="1">
      <w:start w:val="1"/>
      <w:numFmt w:val="bullet"/>
      <w:lvlText w:val=""/>
      <w:lvlJc w:val="left"/>
      <w:pPr>
        <w:ind w:left="3069" w:hanging="360"/>
      </w:pPr>
      <w:rPr>
        <w:rFonts w:ascii="Wingdings" w:hAnsi="Wingdings" w:hint="default"/>
      </w:rPr>
    </w:lvl>
    <w:lvl w:ilvl="3" w:tplc="04270001" w:tentative="1">
      <w:start w:val="1"/>
      <w:numFmt w:val="bullet"/>
      <w:lvlText w:val=""/>
      <w:lvlJc w:val="left"/>
      <w:pPr>
        <w:ind w:left="3789" w:hanging="360"/>
      </w:pPr>
      <w:rPr>
        <w:rFonts w:ascii="Symbol" w:hAnsi="Symbol" w:hint="default"/>
      </w:rPr>
    </w:lvl>
    <w:lvl w:ilvl="4" w:tplc="04270003" w:tentative="1">
      <w:start w:val="1"/>
      <w:numFmt w:val="bullet"/>
      <w:lvlText w:val="o"/>
      <w:lvlJc w:val="left"/>
      <w:pPr>
        <w:ind w:left="4509" w:hanging="360"/>
      </w:pPr>
      <w:rPr>
        <w:rFonts w:ascii="Courier New" w:hAnsi="Courier New" w:cs="Courier New" w:hint="default"/>
      </w:rPr>
    </w:lvl>
    <w:lvl w:ilvl="5" w:tplc="04270005" w:tentative="1">
      <w:start w:val="1"/>
      <w:numFmt w:val="bullet"/>
      <w:lvlText w:val=""/>
      <w:lvlJc w:val="left"/>
      <w:pPr>
        <w:ind w:left="5229" w:hanging="360"/>
      </w:pPr>
      <w:rPr>
        <w:rFonts w:ascii="Wingdings" w:hAnsi="Wingdings" w:hint="default"/>
      </w:rPr>
    </w:lvl>
    <w:lvl w:ilvl="6" w:tplc="04270001" w:tentative="1">
      <w:start w:val="1"/>
      <w:numFmt w:val="bullet"/>
      <w:lvlText w:val=""/>
      <w:lvlJc w:val="left"/>
      <w:pPr>
        <w:ind w:left="5949" w:hanging="360"/>
      </w:pPr>
      <w:rPr>
        <w:rFonts w:ascii="Symbol" w:hAnsi="Symbol" w:hint="default"/>
      </w:rPr>
    </w:lvl>
    <w:lvl w:ilvl="7" w:tplc="04270003" w:tentative="1">
      <w:start w:val="1"/>
      <w:numFmt w:val="bullet"/>
      <w:lvlText w:val="o"/>
      <w:lvlJc w:val="left"/>
      <w:pPr>
        <w:ind w:left="6669" w:hanging="360"/>
      </w:pPr>
      <w:rPr>
        <w:rFonts w:ascii="Courier New" w:hAnsi="Courier New" w:cs="Courier New" w:hint="default"/>
      </w:rPr>
    </w:lvl>
    <w:lvl w:ilvl="8" w:tplc="04270005" w:tentative="1">
      <w:start w:val="1"/>
      <w:numFmt w:val="bullet"/>
      <w:lvlText w:val=""/>
      <w:lvlJc w:val="left"/>
      <w:pPr>
        <w:ind w:left="7389" w:hanging="360"/>
      </w:pPr>
      <w:rPr>
        <w:rFonts w:ascii="Wingdings" w:hAnsi="Wingdings" w:hint="default"/>
      </w:rPr>
    </w:lvl>
  </w:abstractNum>
  <w:abstractNum w:abstractNumId="6" w15:restartNumberingAfterBreak="0">
    <w:nsid w:val="11E109FF"/>
    <w:multiLevelType w:val="hybridMultilevel"/>
    <w:tmpl w:val="353A6E04"/>
    <w:lvl w:ilvl="0" w:tplc="D7E4FC30">
      <w:start w:val="1"/>
      <w:numFmt w:val="decimal"/>
      <w:lvlText w:val="5.%1"/>
      <w:lvlJc w:val="left"/>
      <w:pPr>
        <w:ind w:left="1965" w:hanging="360"/>
      </w:pPr>
      <w:rPr>
        <w:rFonts w:hint="default"/>
      </w:rPr>
    </w:lvl>
    <w:lvl w:ilvl="1" w:tplc="04270019" w:tentative="1">
      <w:start w:val="1"/>
      <w:numFmt w:val="lowerLetter"/>
      <w:lvlText w:val="%2."/>
      <w:lvlJc w:val="left"/>
      <w:pPr>
        <w:ind w:left="2685" w:hanging="360"/>
      </w:pPr>
    </w:lvl>
    <w:lvl w:ilvl="2" w:tplc="0427001B" w:tentative="1">
      <w:start w:val="1"/>
      <w:numFmt w:val="lowerRoman"/>
      <w:lvlText w:val="%3."/>
      <w:lvlJc w:val="right"/>
      <w:pPr>
        <w:ind w:left="3405" w:hanging="180"/>
      </w:pPr>
    </w:lvl>
    <w:lvl w:ilvl="3" w:tplc="0427000F" w:tentative="1">
      <w:start w:val="1"/>
      <w:numFmt w:val="decimal"/>
      <w:lvlText w:val="%4."/>
      <w:lvlJc w:val="left"/>
      <w:pPr>
        <w:ind w:left="4125" w:hanging="360"/>
      </w:pPr>
    </w:lvl>
    <w:lvl w:ilvl="4" w:tplc="04270019" w:tentative="1">
      <w:start w:val="1"/>
      <w:numFmt w:val="lowerLetter"/>
      <w:lvlText w:val="%5."/>
      <w:lvlJc w:val="left"/>
      <w:pPr>
        <w:ind w:left="4845" w:hanging="360"/>
      </w:pPr>
    </w:lvl>
    <w:lvl w:ilvl="5" w:tplc="0427001B" w:tentative="1">
      <w:start w:val="1"/>
      <w:numFmt w:val="lowerRoman"/>
      <w:lvlText w:val="%6."/>
      <w:lvlJc w:val="right"/>
      <w:pPr>
        <w:ind w:left="5565" w:hanging="180"/>
      </w:pPr>
    </w:lvl>
    <w:lvl w:ilvl="6" w:tplc="0427000F" w:tentative="1">
      <w:start w:val="1"/>
      <w:numFmt w:val="decimal"/>
      <w:lvlText w:val="%7."/>
      <w:lvlJc w:val="left"/>
      <w:pPr>
        <w:ind w:left="6285" w:hanging="360"/>
      </w:pPr>
    </w:lvl>
    <w:lvl w:ilvl="7" w:tplc="04270019" w:tentative="1">
      <w:start w:val="1"/>
      <w:numFmt w:val="lowerLetter"/>
      <w:lvlText w:val="%8."/>
      <w:lvlJc w:val="left"/>
      <w:pPr>
        <w:ind w:left="7005" w:hanging="360"/>
      </w:pPr>
    </w:lvl>
    <w:lvl w:ilvl="8" w:tplc="0427001B" w:tentative="1">
      <w:start w:val="1"/>
      <w:numFmt w:val="lowerRoman"/>
      <w:lvlText w:val="%9."/>
      <w:lvlJc w:val="right"/>
      <w:pPr>
        <w:ind w:left="7725" w:hanging="180"/>
      </w:pPr>
    </w:lvl>
  </w:abstractNum>
  <w:abstractNum w:abstractNumId="7" w15:restartNumberingAfterBreak="0">
    <w:nsid w:val="1BF06A65"/>
    <w:multiLevelType w:val="hybridMultilevel"/>
    <w:tmpl w:val="406CEB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1364040"/>
    <w:multiLevelType w:val="hybridMultilevel"/>
    <w:tmpl w:val="C60405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FED5BBF"/>
    <w:multiLevelType w:val="hybridMultilevel"/>
    <w:tmpl w:val="F478693C"/>
    <w:lvl w:ilvl="0" w:tplc="0427000B">
      <w:start w:val="1"/>
      <w:numFmt w:val="bullet"/>
      <w:lvlText w:val=""/>
      <w:lvlJc w:val="left"/>
      <w:pPr>
        <w:ind w:left="780" w:hanging="360"/>
      </w:pPr>
      <w:rPr>
        <w:rFonts w:ascii="Wingdings" w:hAnsi="Wingdings"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0" w15:restartNumberingAfterBreak="0">
    <w:nsid w:val="320952CB"/>
    <w:multiLevelType w:val="hybridMultilevel"/>
    <w:tmpl w:val="4ADA1D9A"/>
    <w:lvl w:ilvl="0" w:tplc="0427000B">
      <w:start w:val="1"/>
      <w:numFmt w:val="bullet"/>
      <w:lvlText w:val=""/>
      <w:lvlJc w:val="left"/>
      <w:pPr>
        <w:ind w:left="780" w:hanging="360"/>
      </w:pPr>
      <w:rPr>
        <w:rFonts w:ascii="Wingdings" w:hAnsi="Wingdings"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1" w15:restartNumberingAfterBreak="0">
    <w:nsid w:val="3232760A"/>
    <w:multiLevelType w:val="hybridMultilevel"/>
    <w:tmpl w:val="0762B7D8"/>
    <w:lvl w:ilvl="0" w:tplc="53B4790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9DB446B"/>
    <w:multiLevelType w:val="hybridMultilevel"/>
    <w:tmpl w:val="7542E722"/>
    <w:lvl w:ilvl="0" w:tplc="0427000B">
      <w:start w:val="1"/>
      <w:numFmt w:val="bullet"/>
      <w:lvlText w:val=""/>
      <w:lvlJc w:val="left"/>
      <w:pPr>
        <w:ind w:left="780" w:hanging="360"/>
      </w:pPr>
      <w:rPr>
        <w:rFonts w:ascii="Wingdings" w:hAnsi="Wingdings"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3" w15:restartNumberingAfterBreak="0">
    <w:nsid w:val="3B1E368B"/>
    <w:multiLevelType w:val="hybridMultilevel"/>
    <w:tmpl w:val="FF42380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DFB76EF"/>
    <w:multiLevelType w:val="hybridMultilevel"/>
    <w:tmpl w:val="074E8D0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40F95A31"/>
    <w:multiLevelType w:val="hybridMultilevel"/>
    <w:tmpl w:val="8B1C1B7E"/>
    <w:lvl w:ilvl="0" w:tplc="0427000B">
      <w:start w:val="1"/>
      <w:numFmt w:val="bullet"/>
      <w:lvlText w:val=""/>
      <w:lvlJc w:val="left"/>
      <w:pPr>
        <w:ind w:left="1629" w:hanging="360"/>
      </w:pPr>
      <w:rPr>
        <w:rFonts w:ascii="Wingdings" w:hAnsi="Wingdings" w:hint="default"/>
      </w:rPr>
    </w:lvl>
    <w:lvl w:ilvl="1" w:tplc="04270003" w:tentative="1">
      <w:start w:val="1"/>
      <w:numFmt w:val="bullet"/>
      <w:lvlText w:val="o"/>
      <w:lvlJc w:val="left"/>
      <w:pPr>
        <w:ind w:left="2349" w:hanging="360"/>
      </w:pPr>
      <w:rPr>
        <w:rFonts w:ascii="Courier New" w:hAnsi="Courier New" w:cs="Courier New" w:hint="default"/>
      </w:rPr>
    </w:lvl>
    <w:lvl w:ilvl="2" w:tplc="04270005" w:tentative="1">
      <w:start w:val="1"/>
      <w:numFmt w:val="bullet"/>
      <w:lvlText w:val=""/>
      <w:lvlJc w:val="left"/>
      <w:pPr>
        <w:ind w:left="3069" w:hanging="360"/>
      </w:pPr>
      <w:rPr>
        <w:rFonts w:ascii="Wingdings" w:hAnsi="Wingdings" w:hint="default"/>
      </w:rPr>
    </w:lvl>
    <w:lvl w:ilvl="3" w:tplc="04270001" w:tentative="1">
      <w:start w:val="1"/>
      <w:numFmt w:val="bullet"/>
      <w:lvlText w:val=""/>
      <w:lvlJc w:val="left"/>
      <w:pPr>
        <w:ind w:left="3789" w:hanging="360"/>
      </w:pPr>
      <w:rPr>
        <w:rFonts w:ascii="Symbol" w:hAnsi="Symbol" w:hint="default"/>
      </w:rPr>
    </w:lvl>
    <w:lvl w:ilvl="4" w:tplc="04270003" w:tentative="1">
      <w:start w:val="1"/>
      <w:numFmt w:val="bullet"/>
      <w:lvlText w:val="o"/>
      <w:lvlJc w:val="left"/>
      <w:pPr>
        <w:ind w:left="4509" w:hanging="360"/>
      </w:pPr>
      <w:rPr>
        <w:rFonts w:ascii="Courier New" w:hAnsi="Courier New" w:cs="Courier New" w:hint="default"/>
      </w:rPr>
    </w:lvl>
    <w:lvl w:ilvl="5" w:tplc="04270005" w:tentative="1">
      <w:start w:val="1"/>
      <w:numFmt w:val="bullet"/>
      <w:lvlText w:val=""/>
      <w:lvlJc w:val="left"/>
      <w:pPr>
        <w:ind w:left="5229" w:hanging="360"/>
      </w:pPr>
      <w:rPr>
        <w:rFonts w:ascii="Wingdings" w:hAnsi="Wingdings" w:hint="default"/>
      </w:rPr>
    </w:lvl>
    <w:lvl w:ilvl="6" w:tplc="04270001" w:tentative="1">
      <w:start w:val="1"/>
      <w:numFmt w:val="bullet"/>
      <w:lvlText w:val=""/>
      <w:lvlJc w:val="left"/>
      <w:pPr>
        <w:ind w:left="5949" w:hanging="360"/>
      </w:pPr>
      <w:rPr>
        <w:rFonts w:ascii="Symbol" w:hAnsi="Symbol" w:hint="default"/>
      </w:rPr>
    </w:lvl>
    <w:lvl w:ilvl="7" w:tplc="04270003" w:tentative="1">
      <w:start w:val="1"/>
      <w:numFmt w:val="bullet"/>
      <w:lvlText w:val="o"/>
      <w:lvlJc w:val="left"/>
      <w:pPr>
        <w:ind w:left="6669" w:hanging="360"/>
      </w:pPr>
      <w:rPr>
        <w:rFonts w:ascii="Courier New" w:hAnsi="Courier New" w:cs="Courier New" w:hint="default"/>
      </w:rPr>
    </w:lvl>
    <w:lvl w:ilvl="8" w:tplc="04270005" w:tentative="1">
      <w:start w:val="1"/>
      <w:numFmt w:val="bullet"/>
      <w:lvlText w:val=""/>
      <w:lvlJc w:val="left"/>
      <w:pPr>
        <w:ind w:left="7389" w:hanging="360"/>
      </w:pPr>
      <w:rPr>
        <w:rFonts w:ascii="Wingdings" w:hAnsi="Wingdings" w:hint="default"/>
      </w:rPr>
    </w:lvl>
  </w:abstractNum>
  <w:abstractNum w:abstractNumId="16" w15:restartNumberingAfterBreak="0">
    <w:nsid w:val="478E4CB5"/>
    <w:multiLevelType w:val="hybridMultilevel"/>
    <w:tmpl w:val="C42EC5D6"/>
    <w:lvl w:ilvl="0" w:tplc="3050F36A">
      <w:start w:val="2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7" w15:restartNumberingAfterBreak="0">
    <w:nsid w:val="67434B78"/>
    <w:multiLevelType w:val="hybridMultilevel"/>
    <w:tmpl w:val="1C6472B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2724246"/>
    <w:multiLevelType w:val="hybridMultilevel"/>
    <w:tmpl w:val="38E87BC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79ED5AC7"/>
    <w:multiLevelType w:val="hybridMultilevel"/>
    <w:tmpl w:val="F5BA6A32"/>
    <w:lvl w:ilvl="0" w:tplc="0427000B">
      <w:start w:val="1"/>
      <w:numFmt w:val="bullet"/>
      <w:lvlText w:val=""/>
      <w:lvlJc w:val="left"/>
      <w:pPr>
        <w:ind w:left="420" w:hanging="360"/>
      </w:pPr>
      <w:rPr>
        <w:rFonts w:ascii="Wingdings" w:hAnsi="Wingdings"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20" w15:restartNumberingAfterBreak="0">
    <w:nsid w:val="7C1514AF"/>
    <w:multiLevelType w:val="hybridMultilevel"/>
    <w:tmpl w:val="1C34535A"/>
    <w:lvl w:ilvl="0" w:tplc="902A3704">
      <w:start w:val="3"/>
      <w:numFmt w:val="decimal"/>
      <w:lvlText w:val="%1."/>
      <w:lvlJc w:val="left"/>
      <w:pPr>
        <w:ind w:left="3142" w:hanging="360"/>
      </w:pPr>
      <w:rPr>
        <w:rFonts w:hint="default"/>
      </w:rPr>
    </w:lvl>
    <w:lvl w:ilvl="1" w:tplc="04270019" w:tentative="1">
      <w:start w:val="1"/>
      <w:numFmt w:val="lowerLetter"/>
      <w:lvlText w:val="%2."/>
      <w:lvlJc w:val="left"/>
      <w:pPr>
        <w:ind w:left="3862" w:hanging="360"/>
      </w:pPr>
    </w:lvl>
    <w:lvl w:ilvl="2" w:tplc="0427001B" w:tentative="1">
      <w:start w:val="1"/>
      <w:numFmt w:val="lowerRoman"/>
      <w:lvlText w:val="%3."/>
      <w:lvlJc w:val="right"/>
      <w:pPr>
        <w:ind w:left="4582" w:hanging="180"/>
      </w:pPr>
    </w:lvl>
    <w:lvl w:ilvl="3" w:tplc="0427000F" w:tentative="1">
      <w:start w:val="1"/>
      <w:numFmt w:val="decimal"/>
      <w:lvlText w:val="%4."/>
      <w:lvlJc w:val="left"/>
      <w:pPr>
        <w:ind w:left="5302" w:hanging="360"/>
      </w:pPr>
    </w:lvl>
    <w:lvl w:ilvl="4" w:tplc="04270019" w:tentative="1">
      <w:start w:val="1"/>
      <w:numFmt w:val="lowerLetter"/>
      <w:lvlText w:val="%5."/>
      <w:lvlJc w:val="left"/>
      <w:pPr>
        <w:ind w:left="6022" w:hanging="360"/>
      </w:pPr>
    </w:lvl>
    <w:lvl w:ilvl="5" w:tplc="0427001B" w:tentative="1">
      <w:start w:val="1"/>
      <w:numFmt w:val="lowerRoman"/>
      <w:lvlText w:val="%6."/>
      <w:lvlJc w:val="right"/>
      <w:pPr>
        <w:ind w:left="6742" w:hanging="180"/>
      </w:pPr>
    </w:lvl>
    <w:lvl w:ilvl="6" w:tplc="0427000F" w:tentative="1">
      <w:start w:val="1"/>
      <w:numFmt w:val="decimal"/>
      <w:lvlText w:val="%7."/>
      <w:lvlJc w:val="left"/>
      <w:pPr>
        <w:ind w:left="7462" w:hanging="360"/>
      </w:pPr>
    </w:lvl>
    <w:lvl w:ilvl="7" w:tplc="04270019" w:tentative="1">
      <w:start w:val="1"/>
      <w:numFmt w:val="lowerLetter"/>
      <w:lvlText w:val="%8."/>
      <w:lvlJc w:val="left"/>
      <w:pPr>
        <w:ind w:left="8182" w:hanging="360"/>
      </w:pPr>
    </w:lvl>
    <w:lvl w:ilvl="8" w:tplc="0427001B" w:tentative="1">
      <w:start w:val="1"/>
      <w:numFmt w:val="lowerRoman"/>
      <w:lvlText w:val="%9."/>
      <w:lvlJc w:val="right"/>
      <w:pPr>
        <w:ind w:left="8902" w:hanging="180"/>
      </w:pPr>
    </w:lvl>
  </w:abstractNum>
  <w:num w:numId="1">
    <w:abstractNumId w:val="7"/>
  </w:num>
  <w:num w:numId="2">
    <w:abstractNumId w:val="8"/>
  </w:num>
  <w:num w:numId="3">
    <w:abstractNumId w:val="11"/>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6"/>
  </w:num>
  <w:num w:numId="7">
    <w:abstractNumId w:val="4"/>
  </w:num>
  <w:num w:numId="8">
    <w:abstractNumId w:val="3"/>
  </w:num>
  <w:num w:numId="9">
    <w:abstractNumId w:val="0"/>
  </w:num>
  <w:num w:numId="10">
    <w:abstractNumId w:val="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13"/>
  </w:num>
  <w:num w:numId="14">
    <w:abstractNumId w:val="20"/>
  </w:num>
  <w:num w:numId="15">
    <w:abstractNumId w:val="9"/>
  </w:num>
  <w:num w:numId="16">
    <w:abstractNumId w:val="12"/>
  </w:num>
  <w:num w:numId="17">
    <w:abstractNumId w:val="5"/>
  </w:num>
  <w:num w:numId="18">
    <w:abstractNumId w:val="15"/>
  </w:num>
  <w:num w:numId="19">
    <w:abstractNumId w:val="10"/>
  </w:num>
  <w:num w:numId="20">
    <w:abstractNumId w:val="1"/>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7374"/>
    <w:rsid w:val="00056E42"/>
    <w:rsid w:val="0006747D"/>
    <w:rsid w:val="000A170F"/>
    <w:rsid w:val="000A1F33"/>
    <w:rsid w:val="000B716F"/>
    <w:rsid w:val="001071F7"/>
    <w:rsid w:val="00114DE1"/>
    <w:rsid w:val="00173530"/>
    <w:rsid w:val="00186435"/>
    <w:rsid w:val="001A4735"/>
    <w:rsid w:val="001F476F"/>
    <w:rsid w:val="002A6B4B"/>
    <w:rsid w:val="002B3059"/>
    <w:rsid w:val="002B76CB"/>
    <w:rsid w:val="00304393"/>
    <w:rsid w:val="003150A7"/>
    <w:rsid w:val="00340D9E"/>
    <w:rsid w:val="003512FC"/>
    <w:rsid w:val="00372E0F"/>
    <w:rsid w:val="00387782"/>
    <w:rsid w:val="003A2870"/>
    <w:rsid w:val="003B1D70"/>
    <w:rsid w:val="00443DAB"/>
    <w:rsid w:val="0048051B"/>
    <w:rsid w:val="004C266E"/>
    <w:rsid w:val="004D2D0B"/>
    <w:rsid w:val="004F3DDA"/>
    <w:rsid w:val="005008CC"/>
    <w:rsid w:val="0052638E"/>
    <w:rsid w:val="00532379"/>
    <w:rsid w:val="00566B0F"/>
    <w:rsid w:val="005738C3"/>
    <w:rsid w:val="00584783"/>
    <w:rsid w:val="005B0C3C"/>
    <w:rsid w:val="005D5E3F"/>
    <w:rsid w:val="0064546D"/>
    <w:rsid w:val="006C38E8"/>
    <w:rsid w:val="006E1521"/>
    <w:rsid w:val="006F6A43"/>
    <w:rsid w:val="00752F10"/>
    <w:rsid w:val="00781EDE"/>
    <w:rsid w:val="00790B52"/>
    <w:rsid w:val="007A6481"/>
    <w:rsid w:val="007A669B"/>
    <w:rsid w:val="007F5550"/>
    <w:rsid w:val="008A13E9"/>
    <w:rsid w:val="008C5A68"/>
    <w:rsid w:val="00923627"/>
    <w:rsid w:val="00971388"/>
    <w:rsid w:val="009E31D1"/>
    <w:rsid w:val="009E5957"/>
    <w:rsid w:val="009F17BB"/>
    <w:rsid w:val="00A05B2D"/>
    <w:rsid w:val="00A1283A"/>
    <w:rsid w:val="00A16D2C"/>
    <w:rsid w:val="00A52603"/>
    <w:rsid w:val="00A61C31"/>
    <w:rsid w:val="00A878F3"/>
    <w:rsid w:val="00A9687D"/>
    <w:rsid w:val="00AD041B"/>
    <w:rsid w:val="00B23EDB"/>
    <w:rsid w:val="00B23FB7"/>
    <w:rsid w:val="00B42307"/>
    <w:rsid w:val="00B47C6E"/>
    <w:rsid w:val="00B51FBC"/>
    <w:rsid w:val="00B552CE"/>
    <w:rsid w:val="00B617DF"/>
    <w:rsid w:val="00B64BDA"/>
    <w:rsid w:val="00B65612"/>
    <w:rsid w:val="00BD70B9"/>
    <w:rsid w:val="00BE44EC"/>
    <w:rsid w:val="00C220A0"/>
    <w:rsid w:val="00CB0E38"/>
    <w:rsid w:val="00D05179"/>
    <w:rsid w:val="00D22461"/>
    <w:rsid w:val="00D37374"/>
    <w:rsid w:val="00D72E10"/>
    <w:rsid w:val="00D75FA1"/>
    <w:rsid w:val="00DB082E"/>
    <w:rsid w:val="00DC113E"/>
    <w:rsid w:val="00DD0AE8"/>
    <w:rsid w:val="00DF18D4"/>
    <w:rsid w:val="00E06133"/>
    <w:rsid w:val="00E07E8C"/>
    <w:rsid w:val="00E663E5"/>
    <w:rsid w:val="00E83980"/>
    <w:rsid w:val="00EF5E6A"/>
    <w:rsid w:val="00F50C6B"/>
    <w:rsid w:val="00F56922"/>
    <w:rsid w:val="00F7495A"/>
    <w:rsid w:val="00F8462F"/>
    <w:rsid w:val="00F972CC"/>
    <w:rsid w:val="00FC55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EBBCA6-BF85-4D58-8A88-957BD4BA9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462F"/>
    <w:rPr>
      <w:sz w:val="24"/>
      <w:szCs w:val="24"/>
      <w:lang w:eastAsia="en-US"/>
    </w:rPr>
  </w:style>
  <w:style w:type="paragraph" w:styleId="Antrat3">
    <w:name w:val="heading 3"/>
    <w:basedOn w:val="prastasis"/>
    <w:next w:val="prastasis"/>
    <w:link w:val="Antrat3Diagrama"/>
    <w:uiPriority w:val="9"/>
    <w:semiHidden/>
    <w:unhideWhenUsed/>
    <w:qFormat/>
    <w:rsid w:val="005D5E3F"/>
    <w:pPr>
      <w:keepNext/>
      <w:keepLines/>
      <w:spacing w:before="40" w:line="254" w:lineRule="auto"/>
      <w:outlineLvl w:val="2"/>
    </w:pPr>
    <w:rPr>
      <w:rFonts w:ascii="Calibri Light" w:eastAsia="Times New Roman" w:hAnsi="Calibri Light"/>
      <w:color w:val="1F4D7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4C266E"/>
    <w:rPr>
      <w:color w:val="0000FF"/>
      <w:u w:val="single"/>
    </w:rPr>
  </w:style>
  <w:style w:type="paragraph" w:styleId="Pagrindinistekstas">
    <w:name w:val="Body Text"/>
    <w:basedOn w:val="prastasis"/>
    <w:link w:val="PagrindinistekstasDiagrama"/>
    <w:semiHidden/>
    <w:unhideWhenUsed/>
    <w:rsid w:val="00D37374"/>
    <w:pPr>
      <w:overflowPunct w:val="0"/>
      <w:autoSpaceDE w:val="0"/>
      <w:autoSpaceDN w:val="0"/>
      <w:adjustRightInd w:val="0"/>
      <w:jc w:val="both"/>
    </w:pPr>
    <w:rPr>
      <w:rFonts w:eastAsia="Times New Roman"/>
      <w:bCs/>
      <w:szCs w:val="20"/>
    </w:rPr>
  </w:style>
  <w:style w:type="character" w:customStyle="1" w:styleId="PagrindinistekstasDiagrama">
    <w:name w:val="Pagrindinis tekstas Diagrama"/>
    <w:link w:val="Pagrindinistekstas"/>
    <w:semiHidden/>
    <w:rsid w:val="00D37374"/>
    <w:rPr>
      <w:rFonts w:eastAsia="Times New Roman"/>
      <w:bCs/>
      <w:sz w:val="24"/>
      <w:lang w:eastAsia="en-US"/>
    </w:rPr>
  </w:style>
  <w:style w:type="paragraph" w:styleId="Sraopastraipa">
    <w:name w:val="List Paragraph"/>
    <w:basedOn w:val="prastasis"/>
    <w:uiPriority w:val="34"/>
    <w:qFormat/>
    <w:rsid w:val="00D37374"/>
    <w:pPr>
      <w:spacing w:after="200" w:line="276" w:lineRule="auto"/>
      <w:ind w:left="720"/>
    </w:pPr>
    <w:rPr>
      <w:rFonts w:ascii="Calibri" w:hAnsi="Calibri"/>
      <w:sz w:val="22"/>
      <w:szCs w:val="22"/>
      <w:lang w:val="en-US"/>
    </w:rPr>
  </w:style>
  <w:style w:type="paragraph" w:styleId="prastasiniatinklio">
    <w:name w:val="Normal (Web)"/>
    <w:basedOn w:val="prastasis"/>
    <w:uiPriority w:val="99"/>
    <w:rsid w:val="00A878F3"/>
    <w:pPr>
      <w:spacing w:before="100" w:beforeAutospacing="1" w:after="100" w:afterAutospacing="1"/>
    </w:pPr>
    <w:rPr>
      <w:rFonts w:eastAsia="Times New Roman"/>
      <w:lang w:val="en-US"/>
    </w:rPr>
  </w:style>
  <w:style w:type="paragraph" w:customStyle="1" w:styleId="DiagramaDiagramaChar">
    <w:name w:val="Diagrama Diagrama Char"/>
    <w:basedOn w:val="prastasis"/>
    <w:rsid w:val="00A878F3"/>
    <w:pPr>
      <w:overflowPunct w:val="0"/>
      <w:autoSpaceDE w:val="0"/>
      <w:autoSpaceDN w:val="0"/>
      <w:adjustRightInd w:val="0"/>
      <w:spacing w:after="160" w:line="240" w:lineRule="exact"/>
    </w:pPr>
    <w:rPr>
      <w:rFonts w:ascii="Verdana" w:eastAsia="Times New Roman" w:hAnsi="Verdana" w:cs="Verdana"/>
      <w:sz w:val="20"/>
      <w:szCs w:val="20"/>
      <w:lang w:val="en-US"/>
    </w:rPr>
  </w:style>
  <w:style w:type="paragraph" w:customStyle="1" w:styleId="NoSpacing1">
    <w:name w:val="No Spacing1"/>
    <w:rsid w:val="00A878F3"/>
    <w:rPr>
      <w:rFonts w:ascii="Calibri" w:eastAsia="Times New Roman" w:hAnsi="Calibri"/>
      <w:sz w:val="22"/>
      <w:szCs w:val="22"/>
      <w:lang w:eastAsia="en-US"/>
    </w:rPr>
  </w:style>
  <w:style w:type="character" w:customStyle="1" w:styleId="BetarpDiagrama">
    <w:name w:val="Be tarpų Diagrama"/>
    <w:link w:val="Betarp"/>
    <w:uiPriority w:val="1"/>
    <w:locked/>
    <w:rsid w:val="00A878F3"/>
  </w:style>
  <w:style w:type="paragraph" w:styleId="Betarp">
    <w:name w:val="No Spacing"/>
    <w:link w:val="BetarpDiagrama"/>
    <w:uiPriority w:val="1"/>
    <w:qFormat/>
    <w:rsid w:val="00A878F3"/>
  </w:style>
  <w:style w:type="paragraph" w:styleId="Debesliotekstas">
    <w:name w:val="Balloon Text"/>
    <w:basedOn w:val="prastasis"/>
    <w:link w:val="DebesliotekstasDiagrama"/>
    <w:uiPriority w:val="99"/>
    <w:semiHidden/>
    <w:unhideWhenUsed/>
    <w:rsid w:val="00D72E1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72E10"/>
    <w:rPr>
      <w:rFonts w:ascii="Tahoma" w:hAnsi="Tahoma" w:cs="Tahoma"/>
      <w:sz w:val="16"/>
      <w:szCs w:val="16"/>
      <w:lang w:eastAsia="en-US"/>
    </w:rPr>
  </w:style>
  <w:style w:type="character" w:customStyle="1" w:styleId="Antrat3Diagrama">
    <w:name w:val="Antraštė 3 Diagrama"/>
    <w:basedOn w:val="Numatytasispastraiposriftas"/>
    <w:link w:val="Antrat3"/>
    <w:uiPriority w:val="9"/>
    <w:semiHidden/>
    <w:rsid w:val="005D5E3F"/>
    <w:rPr>
      <w:rFonts w:ascii="Calibri Light" w:eastAsia="Times New Roman" w:hAnsi="Calibri Light"/>
      <w:color w:val="1F4D78"/>
      <w:sz w:val="24"/>
      <w:szCs w:val="24"/>
      <w:lang w:eastAsia="en-US"/>
    </w:rPr>
  </w:style>
  <w:style w:type="table" w:styleId="Lentelstinklelis">
    <w:name w:val="Table Grid"/>
    <w:basedOn w:val="prastojilentel"/>
    <w:rsid w:val="005D5E3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5D5E3F"/>
    <w:pPr>
      <w:tabs>
        <w:tab w:val="center" w:pos="4819"/>
        <w:tab w:val="right" w:pos="9638"/>
      </w:tabs>
    </w:pPr>
    <w:rPr>
      <w:rFonts w:ascii="Calibri" w:eastAsia="SimSun" w:hAnsi="Calibri"/>
      <w:sz w:val="22"/>
      <w:szCs w:val="22"/>
    </w:rPr>
  </w:style>
  <w:style w:type="character" w:customStyle="1" w:styleId="AntratsDiagrama">
    <w:name w:val="Antraštės Diagrama"/>
    <w:basedOn w:val="Numatytasispastraiposriftas"/>
    <w:link w:val="Antrats"/>
    <w:uiPriority w:val="99"/>
    <w:rsid w:val="005D5E3F"/>
    <w:rPr>
      <w:rFonts w:ascii="Calibri" w:eastAsia="SimSun" w:hAnsi="Calibri"/>
      <w:sz w:val="22"/>
      <w:szCs w:val="22"/>
      <w:lang w:eastAsia="en-US"/>
    </w:rPr>
  </w:style>
  <w:style w:type="paragraph" w:styleId="Porat">
    <w:name w:val="footer"/>
    <w:basedOn w:val="prastasis"/>
    <w:link w:val="PoratDiagrama"/>
    <w:uiPriority w:val="99"/>
    <w:unhideWhenUsed/>
    <w:rsid w:val="005D5E3F"/>
    <w:pPr>
      <w:tabs>
        <w:tab w:val="center" w:pos="4819"/>
        <w:tab w:val="right" w:pos="9638"/>
      </w:tabs>
    </w:pPr>
    <w:rPr>
      <w:rFonts w:ascii="Calibri" w:eastAsia="SimSun" w:hAnsi="Calibri"/>
      <w:sz w:val="22"/>
      <w:szCs w:val="22"/>
    </w:rPr>
  </w:style>
  <w:style w:type="character" w:customStyle="1" w:styleId="PoratDiagrama">
    <w:name w:val="Poraštė Diagrama"/>
    <w:basedOn w:val="Numatytasispastraiposriftas"/>
    <w:link w:val="Porat"/>
    <w:uiPriority w:val="99"/>
    <w:rsid w:val="005D5E3F"/>
    <w:rPr>
      <w:rFonts w:ascii="Calibri" w:eastAsia="SimSun" w:hAnsi="Calibri"/>
      <w:sz w:val="22"/>
      <w:szCs w:val="22"/>
      <w:lang w:eastAsia="en-US"/>
    </w:rPr>
  </w:style>
  <w:style w:type="table" w:customStyle="1" w:styleId="Lentelstinklelis1">
    <w:name w:val="Lentelės tinklelis1"/>
    <w:basedOn w:val="prastojilentel"/>
    <w:rsid w:val="005D5E3F"/>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rsid w:val="005D5E3F"/>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rsid w:val="005D5E3F"/>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prastasis"/>
    <w:qFormat/>
    <w:rsid w:val="005D5E3F"/>
    <w:pPr>
      <w:spacing w:after="200" w:line="276" w:lineRule="auto"/>
      <w:ind w:left="720"/>
    </w:pPr>
    <w:rPr>
      <w:rFonts w:ascii="Calibri" w:hAnsi="Calibri"/>
      <w:sz w:val="22"/>
      <w:szCs w:val="22"/>
      <w:lang w:val="en-US"/>
    </w:rPr>
  </w:style>
  <w:style w:type="table" w:customStyle="1" w:styleId="Lentelstinklelisviesus1">
    <w:name w:val="Lentelės tinklelis – šviesus1"/>
    <w:basedOn w:val="prastojilentel"/>
    <w:uiPriority w:val="40"/>
    <w:rsid w:val="005D5E3F"/>
    <w:pPr>
      <w:jc w:val="center"/>
    </w:pPr>
    <w:rPr>
      <w:rFonts w:ascii="Calibri" w:hAnsi="Calibri"/>
      <w:sz w:val="22"/>
      <w:szCs w:val="22"/>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2785">
      <w:bodyDiv w:val="1"/>
      <w:marLeft w:val="0"/>
      <w:marRight w:val="0"/>
      <w:marTop w:val="0"/>
      <w:marBottom w:val="0"/>
      <w:divBdr>
        <w:top w:val="none" w:sz="0" w:space="0" w:color="auto"/>
        <w:left w:val="none" w:sz="0" w:space="0" w:color="auto"/>
        <w:bottom w:val="none" w:sz="0" w:space="0" w:color="auto"/>
        <w:right w:val="none" w:sz="0" w:space="0" w:color="auto"/>
      </w:divBdr>
    </w:div>
    <w:div w:id="62802160">
      <w:bodyDiv w:val="1"/>
      <w:marLeft w:val="0"/>
      <w:marRight w:val="0"/>
      <w:marTop w:val="0"/>
      <w:marBottom w:val="0"/>
      <w:divBdr>
        <w:top w:val="none" w:sz="0" w:space="0" w:color="auto"/>
        <w:left w:val="none" w:sz="0" w:space="0" w:color="auto"/>
        <w:bottom w:val="none" w:sz="0" w:space="0" w:color="auto"/>
        <w:right w:val="none" w:sz="0" w:space="0" w:color="auto"/>
      </w:divBdr>
    </w:div>
    <w:div w:id="381756584">
      <w:bodyDiv w:val="1"/>
      <w:marLeft w:val="0"/>
      <w:marRight w:val="0"/>
      <w:marTop w:val="0"/>
      <w:marBottom w:val="0"/>
      <w:divBdr>
        <w:top w:val="none" w:sz="0" w:space="0" w:color="auto"/>
        <w:left w:val="none" w:sz="0" w:space="0" w:color="auto"/>
        <w:bottom w:val="none" w:sz="0" w:space="0" w:color="auto"/>
        <w:right w:val="none" w:sz="0" w:space="0" w:color="auto"/>
      </w:divBdr>
    </w:div>
    <w:div w:id="491601567">
      <w:bodyDiv w:val="1"/>
      <w:marLeft w:val="0"/>
      <w:marRight w:val="0"/>
      <w:marTop w:val="0"/>
      <w:marBottom w:val="0"/>
      <w:divBdr>
        <w:top w:val="none" w:sz="0" w:space="0" w:color="auto"/>
        <w:left w:val="none" w:sz="0" w:space="0" w:color="auto"/>
        <w:bottom w:val="none" w:sz="0" w:space="0" w:color="auto"/>
        <w:right w:val="none" w:sz="0" w:space="0" w:color="auto"/>
      </w:divBdr>
    </w:div>
    <w:div w:id="801197030">
      <w:bodyDiv w:val="1"/>
      <w:marLeft w:val="0"/>
      <w:marRight w:val="0"/>
      <w:marTop w:val="0"/>
      <w:marBottom w:val="0"/>
      <w:divBdr>
        <w:top w:val="none" w:sz="0" w:space="0" w:color="auto"/>
        <w:left w:val="none" w:sz="0" w:space="0" w:color="auto"/>
        <w:bottom w:val="none" w:sz="0" w:space="0" w:color="auto"/>
        <w:right w:val="none" w:sz="0" w:space="0" w:color="auto"/>
      </w:divBdr>
    </w:div>
    <w:div w:id="1377705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rt.lt"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en-US" sz="1200">
                <a:solidFill>
                  <a:sysClr val="windowText" lastClr="000000"/>
                </a:solidFill>
                <a:latin typeface="Times New Roman" panose="02020603050405020304" pitchFamily="18" charset="0"/>
                <a:cs typeface="Times New Roman" panose="02020603050405020304" pitchFamily="18" charset="0"/>
              </a:rPr>
              <a:t>Vartotojai rajono bibliotekose</a:t>
            </a:r>
          </a:p>
        </c:rich>
      </c:tx>
      <c:overlay val="0"/>
      <c:spPr>
        <a:noFill/>
        <a:ln>
          <a:noFill/>
        </a:ln>
        <a:effectLst/>
      </c:spPr>
    </c:title>
    <c:autoTitleDeleted val="0"/>
    <c:plotArea>
      <c:layout/>
      <c:pieChart>
        <c:varyColors val="1"/>
        <c:ser>
          <c:idx val="0"/>
          <c:order val="0"/>
          <c:tx>
            <c:strRef>
              <c:f>Lapas1!$B$1</c:f>
              <c:strCache>
                <c:ptCount val="1"/>
                <c:pt idx="0">
                  <c:v>Vartotojai rajono bibliotekose</c:v>
                </c:pt>
              </c:strCache>
            </c:strRef>
          </c:tx>
          <c:dPt>
            <c:idx val="0"/>
            <c:bubble3D val="0"/>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c:spPr>
            <c:extLst>
              <c:ext xmlns:c16="http://schemas.microsoft.com/office/drawing/2014/chart" uri="{C3380CC4-5D6E-409C-BE32-E72D297353CC}">
                <c16:uniqueId val="{00000001-EFA5-4A28-ADA8-503418CA80D9}"/>
              </c:ext>
            </c:extLst>
          </c:dPt>
          <c:dPt>
            <c:idx val="1"/>
            <c:bubble3D val="0"/>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c:spPr>
            <c:extLst>
              <c:ext xmlns:c16="http://schemas.microsoft.com/office/drawing/2014/chart" uri="{C3380CC4-5D6E-409C-BE32-E72D297353CC}">
                <c16:uniqueId val="{00000003-EFA5-4A28-ADA8-503418CA80D9}"/>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inEnd"/>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Lapas1!$A$2:$A$5</c:f>
              <c:strCache>
                <c:ptCount val="2"/>
                <c:pt idx="0">
                  <c:v>Perregistruoti vartotojai</c:v>
                </c:pt>
                <c:pt idx="1">
                  <c:v>Nauji vartotojai</c:v>
                </c:pt>
              </c:strCache>
            </c:strRef>
          </c:cat>
          <c:val>
            <c:numRef>
              <c:f>Lapas1!$B$2:$B$5</c:f>
              <c:numCache>
                <c:formatCode>General</c:formatCode>
                <c:ptCount val="2"/>
                <c:pt idx="0">
                  <c:v>7249</c:v>
                </c:pt>
                <c:pt idx="1">
                  <c:v>774</c:v>
                </c:pt>
              </c:numCache>
            </c:numRef>
          </c:val>
          <c:extLst>
            <c:ext xmlns:c16="http://schemas.microsoft.com/office/drawing/2014/chart" uri="{C3380CC4-5D6E-409C-BE32-E72D297353CC}">
              <c16:uniqueId val="{00000004-EFA5-4A28-ADA8-503418CA80D9}"/>
            </c:ext>
          </c:extLst>
        </c:ser>
        <c:dLbls>
          <c:dLblPos val="inEnd"/>
          <c:showLegendKey val="0"/>
          <c:showVal val="0"/>
          <c:showCatName val="1"/>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txPr>
    <a:bodyPr/>
    <a:lstStyle/>
    <a:p>
      <a:pPr>
        <a:defRPr/>
      </a:pPr>
      <a:endParaRPr lang="lt-LT"/>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lt-LT" sz="1200">
                <a:solidFill>
                  <a:sysClr val="windowText" lastClr="000000"/>
                </a:solidFill>
                <a:latin typeface="Times New Roman" panose="02020603050405020304" pitchFamily="18" charset="0"/>
                <a:cs typeface="Times New Roman" panose="02020603050405020304" pitchFamily="18" charset="0"/>
              </a:rPr>
              <a:t>Išduotis </a:t>
            </a:r>
            <a:r>
              <a:rPr lang="en-US" sz="1200">
                <a:solidFill>
                  <a:sysClr val="windowText" lastClr="000000"/>
                </a:solidFill>
                <a:latin typeface="Times New Roman" panose="02020603050405020304" pitchFamily="18" charset="0"/>
                <a:cs typeface="Times New Roman" panose="02020603050405020304" pitchFamily="18" charset="0"/>
              </a:rPr>
              <a:t>rajono bibliotekose</a:t>
            </a:r>
          </a:p>
        </c:rich>
      </c:tx>
      <c:overlay val="0"/>
      <c:spPr>
        <a:noFill/>
        <a:ln>
          <a:noFill/>
        </a:ln>
        <a:effectLst/>
      </c:spPr>
    </c:title>
    <c:autoTitleDeleted val="0"/>
    <c:plotArea>
      <c:layout/>
      <c:pieChart>
        <c:varyColors val="1"/>
        <c:ser>
          <c:idx val="0"/>
          <c:order val="0"/>
          <c:tx>
            <c:strRef>
              <c:f>Lapas1!$B$1</c:f>
              <c:strCache>
                <c:ptCount val="1"/>
                <c:pt idx="0">
                  <c:v>Vartotojai rajono bibliotekose</c:v>
                </c:pt>
              </c:strCache>
            </c:strRef>
          </c:tx>
          <c:dPt>
            <c:idx val="0"/>
            <c:bubble3D val="0"/>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c:spPr>
            <c:extLst>
              <c:ext xmlns:c16="http://schemas.microsoft.com/office/drawing/2014/chart" uri="{C3380CC4-5D6E-409C-BE32-E72D297353CC}">
                <c16:uniqueId val="{00000001-6948-4C41-A124-BF563A8AD5C4}"/>
              </c:ext>
            </c:extLst>
          </c:dPt>
          <c:dPt>
            <c:idx val="1"/>
            <c:bubble3D val="0"/>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c:spPr>
            <c:extLst>
              <c:ext xmlns:c16="http://schemas.microsoft.com/office/drawing/2014/chart" uri="{C3380CC4-5D6E-409C-BE32-E72D297353CC}">
                <c16:uniqueId val="{00000003-6948-4C41-A124-BF563A8AD5C4}"/>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inEnd"/>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Lapas1!$A$2:$A$5</c:f>
              <c:strCache>
                <c:ptCount val="2"/>
                <c:pt idx="0">
                  <c:v>Išduotis į namus</c:v>
                </c:pt>
                <c:pt idx="1">
                  <c:v>Išduotis vietoje</c:v>
                </c:pt>
              </c:strCache>
            </c:strRef>
          </c:cat>
          <c:val>
            <c:numRef>
              <c:f>Lapas1!$B$2:$B$5</c:f>
              <c:numCache>
                <c:formatCode>General</c:formatCode>
                <c:ptCount val="2"/>
                <c:pt idx="0">
                  <c:v>142285</c:v>
                </c:pt>
                <c:pt idx="1">
                  <c:v>95304</c:v>
                </c:pt>
              </c:numCache>
            </c:numRef>
          </c:val>
          <c:extLst>
            <c:ext xmlns:c16="http://schemas.microsoft.com/office/drawing/2014/chart" uri="{C3380CC4-5D6E-409C-BE32-E72D297353CC}">
              <c16:uniqueId val="{00000004-6948-4C41-A124-BF563A8AD5C4}"/>
            </c:ext>
          </c:extLst>
        </c:ser>
        <c:dLbls>
          <c:dLblPos val="inEnd"/>
          <c:showLegendKey val="0"/>
          <c:showVal val="0"/>
          <c:showCatName val="1"/>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txPr>
    <a:bodyPr/>
    <a:lstStyle/>
    <a:p>
      <a:pPr>
        <a:defRPr/>
      </a:pPr>
      <a:endParaRPr lang="lt-LT"/>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ysClr val="windowText" lastClr="000000"/>
                </a:solidFill>
                <a:latin typeface="+mn-lt"/>
                <a:ea typeface="+mn-ea"/>
                <a:cs typeface="+mn-cs"/>
              </a:defRPr>
            </a:pPr>
            <a:r>
              <a:rPr lang="lt-LT" sz="1200" b="1">
                <a:solidFill>
                  <a:sysClr val="windowText" lastClr="000000"/>
                </a:solidFill>
                <a:latin typeface="Times New Roman" panose="02020603050405020304" pitchFamily="18" charset="0"/>
                <a:cs typeface="Times New Roman" panose="02020603050405020304" pitchFamily="18" charset="0"/>
              </a:rPr>
              <a:t>Rajono bibliotekose atsakytos užklausos</a:t>
            </a:r>
          </a:p>
        </c:rich>
      </c:tx>
      <c:overlay val="0"/>
      <c:spPr>
        <a:noFill/>
        <a:ln>
          <a:noFill/>
        </a:ln>
        <a:effectLst/>
      </c:spPr>
    </c:title>
    <c:autoTitleDeleted val="0"/>
    <c:plotArea>
      <c:layout>
        <c:manualLayout>
          <c:layoutTarget val="inner"/>
          <c:xMode val="edge"/>
          <c:yMode val="edge"/>
          <c:x val="6.9260353444830391E-2"/>
          <c:y val="0.1132328308207705"/>
          <c:w val="0.90771505210200376"/>
          <c:h val="0.7324174679170129"/>
        </c:manualLayout>
      </c:layout>
      <c:barChart>
        <c:barDir val="col"/>
        <c:grouping val="clustered"/>
        <c:varyColors val="0"/>
        <c:ser>
          <c:idx val="0"/>
          <c:order val="0"/>
          <c:tx>
            <c:strRef>
              <c:f>Lapas1!$B$1</c:f>
              <c:strCache>
                <c:ptCount val="1"/>
                <c:pt idx="0">
                  <c:v>2019 m.</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Lapas1!$A$2:$A$5</c:f>
              <c:strCache>
                <c:ptCount val="4"/>
                <c:pt idx="0">
                  <c:v>Rajono bibliotekose</c:v>
                </c:pt>
                <c:pt idx="1">
                  <c:v>Viešojoje bibliotekoje</c:v>
                </c:pt>
                <c:pt idx="2">
                  <c:v>Miestų filialuose</c:v>
                </c:pt>
                <c:pt idx="3">
                  <c:v>Kaimų filialuose</c:v>
                </c:pt>
              </c:strCache>
            </c:strRef>
          </c:cat>
          <c:val>
            <c:numRef>
              <c:f>Lapas1!$B$2:$B$5</c:f>
              <c:numCache>
                <c:formatCode>General</c:formatCode>
                <c:ptCount val="4"/>
                <c:pt idx="0">
                  <c:v>3290</c:v>
                </c:pt>
                <c:pt idx="1">
                  <c:v>649</c:v>
                </c:pt>
                <c:pt idx="2">
                  <c:v>584</c:v>
                </c:pt>
                <c:pt idx="3">
                  <c:v>2057</c:v>
                </c:pt>
              </c:numCache>
            </c:numRef>
          </c:val>
          <c:extLst>
            <c:ext xmlns:c16="http://schemas.microsoft.com/office/drawing/2014/chart" uri="{C3380CC4-5D6E-409C-BE32-E72D297353CC}">
              <c16:uniqueId val="{00000000-5445-40BE-9F25-C7C137402B58}"/>
            </c:ext>
          </c:extLst>
        </c:ser>
        <c:ser>
          <c:idx val="1"/>
          <c:order val="1"/>
          <c:tx>
            <c:strRef>
              <c:f>Lapas1!$C$1</c:f>
              <c:strCache>
                <c:ptCount val="1"/>
                <c:pt idx="0">
                  <c:v>2018 m.</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Lapas1!$A$2:$A$5</c:f>
              <c:strCache>
                <c:ptCount val="4"/>
                <c:pt idx="0">
                  <c:v>Rajono bibliotekose</c:v>
                </c:pt>
                <c:pt idx="1">
                  <c:v>Viešojoje bibliotekoje</c:v>
                </c:pt>
                <c:pt idx="2">
                  <c:v>Miestų filialuose</c:v>
                </c:pt>
                <c:pt idx="3">
                  <c:v>Kaimų filialuose</c:v>
                </c:pt>
              </c:strCache>
            </c:strRef>
          </c:cat>
          <c:val>
            <c:numRef>
              <c:f>Lapas1!$C$2:$C$5</c:f>
              <c:numCache>
                <c:formatCode>General</c:formatCode>
                <c:ptCount val="4"/>
                <c:pt idx="0">
                  <c:v>3469</c:v>
                </c:pt>
                <c:pt idx="1">
                  <c:v>643</c:v>
                </c:pt>
                <c:pt idx="2">
                  <c:v>591</c:v>
                </c:pt>
                <c:pt idx="3">
                  <c:v>2235</c:v>
                </c:pt>
              </c:numCache>
            </c:numRef>
          </c:val>
          <c:extLst>
            <c:ext xmlns:c16="http://schemas.microsoft.com/office/drawing/2014/chart" uri="{C3380CC4-5D6E-409C-BE32-E72D297353CC}">
              <c16:uniqueId val="{00000001-5445-40BE-9F25-C7C137402B58}"/>
            </c:ext>
          </c:extLst>
        </c:ser>
        <c:ser>
          <c:idx val="2"/>
          <c:order val="2"/>
          <c:tx>
            <c:strRef>
              <c:f>Lapas1!$D$1</c:f>
              <c:strCache>
                <c:ptCount val="1"/>
                <c:pt idx="0">
                  <c:v>2017 m.</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Lapas1!$A$2:$A$5</c:f>
              <c:strCache>
                <c:ptCount val="4"/>
                <c:pt idx="0">
                  <c:v>Rajono bibliotekose</c:v>
                </c:pt>
                <c:pt idx="1">
                  <c:v>Viešojoje bibliotekoje</c:v>
                </c:pt>
                <c:pt idx="2">
                  <c:v>Miestų filialuose</c:v>
                </c:pt>
                <c:pt idx="3">
                  <c:v>Kaimų filialuose</c:v>
                </c:pt>
              </c:strCache>
            </c:strRef>
          </c:cat>
          <c:val>
            <c:numRef>
              <c:f>Lapas1!$D$2:$D$5</c:f>
              <c:numCache>
                <c:formatCode>General</c:formatCode>
                <c:ptCount val="4"/>
                <c:pt idx="0">
                  <c:v>2979</c:v>
                </c:pt>
                <c:pt idx="1">
                  <c:v>629</c:v>
                </c:pt>
                <c:pt idx="2">
                  <c:v>469</c:v>
                </c:pt>
                <c:pt idx="3">
                  <c:v>1881</c:v>
                </c:pt>
              </c:numCache>
            </c:numRef>
          </c:val>
          <c:extLst>
            <c:ext xmlns:c16="http://schemas.microsoft.com/office/drawing/2014/chart" uri="{C3380CC4-5D6E-409C-BE32-E72D297353CC}">
              <c16:uniqueId val="{00000002-5445-40BE-9F25-C7C137402B58}"/>
            </c:ext>
          </c:extLst>
        </c:ser>
        <c:ser>
          <c:idx val="3"/>
          <c:order val="3"/>
          <c:tx>
            <c:strRef>
              <c:f>Lapas1!$E$1</c:f>
              <c:strCache>
                <c:ptCount val="1"/>
                <c:pt idx="0">
                  <c:v>2016 m.</c:v>
                </c:pt>
              </c:strCache>
            </c:strRef>
          </c:tx>
          <c:spPr>
            <a:gradFill rotWithShape="1">
              <a:gsLst>
                <a:gs pos="0">
                  <a:schemeClr val="accent6">
                    <a:lumMod val="60000"/>
                    <a:satMod val="103000"/>
                    <a:lumMod val="102000"/>
                    <a:tint val="94000"/>
                  </a:schemeClr>
                </a:gs>
                <a:gs pos="50000">
                  <a:schemeClr val="accent6">
                    <a:lumMod val="60000"/>
                    <a:satMod val="110000"/>
                    <a:lumMod val="100000"/>
                    <a:shade val="100000"/>
                  </a:schemeClr>
                </a:gs>
                <a:gs pos="100000">
                  <a:schemeClr val="accent6">
                    <a:lumMod val="60000"/>
                    <a:lumMod val="99000"/>
                    <a:satMod val="120000"/>
                    <a:shade val="78000"/>
                  </a:schemeClr>
                </a:gs>
              </a:gsLst>
              <a:lin ang="5400000" scaled="0"/>
            </a:gradFill>
            <a:ln>
              <a:noFill/>
            </a:ln>
            <a:effectLst/>
          </c:spPr>
          <c:invertIfNegative val="0"/>
          <c:dLbls>
            <c:dLbl>
              <c:idx val="0"/>
              <c:layout>
                <c:manualLayout>
                  <c:x val="6.688963210702341E-3"/>
                  <c:y val="-3.6231884057971015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5445-40BE-9F25-C7C137402B58}"/>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Lapas1!$A$2:$A$5</c:f>
              <c:strCache>
                <c:ptCount val="4"/>
                <c:pt idx="0">
                  <c:v>Rajono bibliotekose</c:v>
                </c:pt>
                <c:pt idx="1">
                  <c:v>Viešojoje bibliotekoje</c:v>
                </c:pt>
                <c:pt idx="2">
                  <c:v>Miestų filialuose</c:v>
                </c:pt>
                <c:pt idx="3">
                  <c:v>Kaimų filialuose</c:v>
                </c:pt>
              </c:strCache>
            </c:strRef>
          </c:cat>
          <c:val>
            <c:numRef>
              <c:f>Lapas1!$E$2:$E$5</c:f>
              <c:numCache>
                <c:formatCode>General</c:formatCode>
                <c:ptCount val="4"/>
                <c:pt idx="0">
                  <c:v>3014</c:v>
                </c:pt>
                <c:pt idx="1">
                  <c:v>576</c:v>
                </c:pt>
                <c:pt idx="2">
                  <c:v>388</c:v>
                </c:pt>
                <c:pt idx="3">
                  <c:v>2050</c:v>
                </c:pt>
              </c:numCache>
            </c:numRef>
          </c:val>
          <c:extLst>
            <c:ext xmlns:c16="http://schemas.microsoft.com/office/drawing/2014/chart" uri="{C3380CC4-5D6E-409C-BE32-E72D297353CC}">
              <c16:uniqueId val="{00000004-5445-40BE-9F25-C7C137402B58}"/>
            </c:ext>
          </c:extLst>
        </c:ser>
        <c:ser>
          <c:idx val="4"/>
          <c:order val="4"/>
          <c:tx>
            <c:strRef>
              <c:f>Lapas1!$F$1</c:f>
              <c:strCache>
                <c:ptCount val="1"/>
                <c:pt idx="0">
                  <c:v>2015 m.</c:v>
                </c:pt>
              </c:strCache>
            </c:strRef>
          </c:tx>
          <c:spPr>
            <a:gradFill rotWithShape="1">
              <a:gsLst>
                <a:gs pos="0">
                  <a:schemeClr val="accent5">
                    <a:lumMod val="60000"/>
                    <a:satMod val="103000"/>
                    <a:lumMod val="102000"/>
                    <a:tint val="94000"/>
                  </a:schemeClr>
                </a:gs>
                <a:gs pos="50000">
                  <a:schemeClr val="accent5">
                    <a:lumMod val="60000"/>
                    <a:satMod val="110000"/>
                    <a:lumMod val="100000"/>
                    <a:shade val="100000"/>
                  </a:schemeClr>
                </a:gs>
                <a:gs pos="100000">
                  <a:schemeClr val="accent5">
                    <a:lumMod val="60000"/>
                    <a:lumMod val="99000"/>
                    <a:satMod val="120000"/>
                    <a:shade val="78000"/>
                  </a:schemeClr>
                </a:gs>
              </a:gsLst>
              <a:lin ang="5400000" scaled="0"/>
            </a:gradFill>
            <a:ln>
              <a:noFill/>
            </a:ln>
            <a:effectLst/>
          </c:spPr>
          <c:invertIfNegative val="0"/>
          <c:dLbls>
            <c:dLbl>
              <c:idx val="0"/>
              <c:layout>
                <c:manualLayout>
                  <c:x val="2.229654403567447E-3"/>
                  <c:y val="1.0869565217391337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5445-40BE-9F25-C7C137402B58}"/>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Lapas1!$A$2:$A$5</c:f>
              <c:strCache>
                <c:ptCount val="4"/>
                <c:pt idx="0">
                  <c:v>Rajono bibliotekose</c:v>
                </c:pt>
                <c:pt idx="1">
                  <c:v>Viešojoje bibliotekoje</c:v>
                </c:pt>
                <c:pt idx="2">
                  <c:v>Miestų filialuose</c:v>
                </c:pt>
                <c:pt idx="3">
                  <c:v>Kaimų filialuose</c:v>
                </c:pt>
              </c:strCache>
            </c:strRef>
          </c:cat>
          <c:val>
            <c:numRef>
              <c:f>Lapas1!$F$2:$F$5</c:f>
              <c:numCache>
                <c:formatCode>General</c:formatCode>
                <c:ptCount val="4"/>
                <c:pt idx="0">
                  <c:v>2859</c:v>
                </c:pt>
                <c:pt idx="1">
                  <c:v>636</c:v>
                </c:pt>
                <c:pt idx="2">
                  <c:v>455</c:v>
                </c:pt>
                <c:pt idx="3">
                  <c:v>1768</c:v>
                </c:pt>
              </c:numCache>
            </c:numRef>
          </c:val>
          <c:extLst>
            <c:ext xmlns:c16="http://schemas.microsoft.com/office/drawing/2014/chart" uri="{C3380CC4-5D6E-409C-BE32-E72D297353CC}">
              <c16:uniqueId val="{00000006-5445-40BE-9F25-C7C137402B58}"/>
            </c:ext>
          </c:extLst>
        </c:ser>
        <c:dLbls>
          <c:dLblPos val="inEnd"/>
          <c:showLegendKey val="0"/>
          <c:showVal val="1"/>
          <c:showCatName val="0"/>
          <c:showSerName val="0"/>
          <c:showPercent val="0"/>
          <c:showBubbleSize val="0"/>
        </c:dLbls>
        <c:gapWidth val="100"/>
        <c:overlap val="-24"/>
        <c:axId val="62592128"/>
        <c:axId val="62593664"/>
      </c:barChart>
      <c:catAx>
        <c:axId val="62592128"/>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lt-LT"/>
          </a:p>
        </c:txPr>
        <c:crossAx val="62593664"/>
        <c:crosses val="autoZero"/>
        <c:auto val="1"/>
        <c:lblAlgn val="ctr"/>
        <c:lblOffset val="100"/>
        <c:noMultiLvlLbl val="0"/>
      </c:catAx>
      <c:valAx>
        <c:axId val="62593664"/>
        <c:scaling>
          <c:orientation val="minMax"/>
        </c:scaling>
        <c:delete val="0"/>
        <c:axPos val="l"/>
        <c:majorGridlines>
          <c:spPr>
            <a:ln w="9525" cap="flat" cmpd="sng" algn="ctr">
              <a:solidFill>
                <a:schemeClr val="tx2">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lt-LT"/>
          </a:p>
        </c:txPr>
        <c:crossAx val="625921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lt-LT"/>
        </a:p>
      </c:txPr>
    </c:legend>
    <c:plotVisOnly val="1"/>
    <c:dispBlanksAs val="gap"/>
    <c:showDLblsOverMax val="0"/>
  </c:chart>
  <c:txPr>
    <a:bodyPr/>
    <a:lstStyle/>
    <a:p>
      <a:pPr>
        <a:defRPr/>
      </a:pPr>
      <a:endParaRPr lang="lt-LT"/>
    </a:p>
  </c:txPr>
  <c:externalData r:id="rId1">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20026</Words>
  <Characters>11416</Characters>
  <Application>Microsoft Office Word</Application>
  <DocSecurity>0</DocSecurity>
  <Lines>95</Lines>
  <Paragraphs>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31380</CharactersWithSpaces>
  <SharedDoc>false</SharedDoc>
  <HLinks>
    <vt:vector size="42" baseType="variant">
      <vt:variant>
        <vt:i4>6684768</vt:i4>
      </vt:variant>
      <vt:variant>
        <vt:i4>26</vt:i4>
      </vt:variant>
      <vt:variant>
        <vt:i4>0</vt:i4>
      </vt:variant>
      <vt:variant>
        <vt:i4>5</vt:i4>
      </vt:variant>
      <vt:variant>
        <vt:lpwstr>http://www.edukacinesprogramos.lt/</vt:lpwstr>
      </vt:variant>
      <vt:variant>
        <vt:lpwstr/>
      </vt:variant>
      <vt:variant>
        <vt:i4>6422563</vt:i4>
      </vt:variant>
      <vt:variant>
        <vt:i4>23</vt:i4>
      </vt:variant>
      <vt:variant>
        <vt:i4>0</vt:i4>
      </vt:variant>
      <vt:variant>
        <vt:i4>5</vt:i4>
      </vt:variant>
      <vt:variant>
        <vt:lpwstr>http://www.muziejai.lt/</vt:lpwstr>
      </vt:variant>
      <vt:variant>
        <vt:lpwstr/>
      </vt:variant>
      <vt:variant>
        <vt:i4>8192063</vt:i4>
      </vt:variant>
      <vt:variant>
        <vt:i4>20</vt:i4>
      </vt:variant>
      <vt:variant>
        <vt:i4>0</vt:i4>
      </vt:variant>
      <vt:variant>
        <vt:i4>5</vt:i4>
      </vt:variant>
      <vt:variant>
        <vt:lpwstr>http://www.siaurukomuziejus.lt/</vt:lpwstr>
      </vt:variant>
      <vt:variant>
        <vt:lpwstr/>
      </vt:variant>
      <vt:variant>
        <vt:i4>1376328</vt:i4>
      </vt:variant>
      <vt:variant>
        <vt:i4>17</vt:i4>
      </vt:variant>
      <vt:variant>
        <vt:i4>0</vt:i4>
      </vt:variant>
      <vt:variant>
        <vt:i4>5</vt:i4>
      </vt:variant>
      <vt:variant>
        <vt:lpwstr>http://www.arkliomuziejus.lt/</vt:lpwstr>
      </vt:variant>
      <vt:variant>
        <vt:lpwstr/>
      </vt:variant>
      <vt:variant>
        <vt:i4>8061049</vt:i4>
      </vt:variant>
      <vt:variant>
        <vt:i4>14</vt:i4>
      </vt:variant>
      <vt:variant>
        <vt:i4>0</vt:i4>
      </vt:variant>
      <vt:variant>
        <vt:i4>5</vt:i4>
      </vt:variant>
      <vt:variant>
        <vt:lpwstr>http://www.baranauskas.lt/</vt:lpwstr>
      </vt:variant>
      <vt:variant>
        <vt:lpwstr/>
      </vt:variant>
      <vt:variant>
        <vt:i4>655448</vt:i4>
      </vt:variant>
      <vt:variant>
        <vt:i4>11</vt:i4>
      </vt:variant>
      <vt:variant>
        <vt:i4>0</vt:i4>
      </vt:variant>
      <vt:variant>
        <vt:i4>5</vt:i4>
      </vt:variant>
      <vt:variant>
        <vt:lpwstr>http://www.baranauskas.lt/lt/left/apie-mus/brones-buivydaites-namas-muziejus/</vt:lpwstr>
      </vt:variant>
      <vt:variant>
        <vt:lpwstr/>
      </vt:variant>
      <vt:variant>
        <vt:i4>262157</vt:i4>
      </vt:variant>
      <vt:variant>
        <vt:i4>8</vt:i4>
      </vt:variant>
      <vt:variant>
        <vt:i4>0</vt:i4>
      </vt:variant>
      <vt:variant>
        <vt:i4>5</vt:i4>
      </vt:variant>
      <vt:variant>
        <vt:lpwstr>http://www.baranauskas.lt/lt/left/apie-mus/antano-baranausko-kletele/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Taryba</cp:lastModifiedBy>
  <cp:revision>2</cp:revision>
  <cp:lastPrinted>2019-01-29T06:35:00Z</cp:lastPrinted>
  <dcterms:created xsi:type="dcterms:W3CDTF">2020-02-20T12:12:00Z</dcterms:created>
  <dcterms:modified xsi:type="dcterms:W3CDTF">2020-02-20T12:12:00Z</dcterms:modified>
</cp:coreProperties>
</file>